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314" w:rsidRDefault="00115AB7" w:rsidP="00C42314">
      <w:pPr>
        <w:ind w:left="708" w:firstLine="708"/>
        <w:rPr>
          <w:b/>
        </w:rPr>
      </w:pPr>
      <w:r>
        <w:rPr>
          <w:b/>
        </w:rPr>
        <w:t>2</w:t>
      </w:r>
      <w:r w:rsidR="00C42314" w:rsidRPr="005B5E56">
        <w:rPr>
          <w:b/>
        </w:rPr>
        <w:tab/>
        <w:t>ARCHITEKTURA</w:t>
      </w:r>
      <w:r w:rsidR="00C42314">
        <w:rPr>
          <w:b/>
        </w:rPr>
        <w:tab/>
      </w:r>
      <w:r w:rsidR="00C42314">
        <w:rPr>
          <w:b/>
        </w:rPr>
        <w:tab/>
      </w:r>
      <w:r w:rsidR="00C42314">
        <w:rPr>
          <w:b/>
        </w:rPr>
        <w:tab/>
      </w:r>
      <w:r w:rsidR="00C42314">
        <w:rPr>
          <w:b/>
        </w:rPr>
        <w:tab/>
      </w:r>
      <w:r w:rsidR="00C42314">
        <w:rPr>
          <w:b/>
        </w:rPr>
        <w:tab/>
      </w:r>
      <w:r w:rsidR="00C42314">
        <w:rPr>
          <w:b/>
        </w:rPr>
        <w:tab/>
      </w:r>
      <w:r w:rsidR="00C42314">
        <w:rPr>
          <w:b/>
        </w:rPr>
        <w:tab/>
      </w:r>
    </w:p>
    <w:p w:rsidR="00C42314" w:rsidRDefault="00C42314" w:rsidP="00C42314">
      <w:pPr>
        <w:ind w:left="708" w:firstLine="708"/>
        <w:rPr>
          <w:b/>
        </w:rPr>
      </w:pPr>
    </w:p>
    <w:p w:rsidR="00C42314" w:rsidRDefault="00115AB7" w:rsidP="00C42314">
      <w:pPr>
        <w:ind w:left="708" w:firstLine="708"/>
        <w:rPr>
          <w:b/>
        </w:rPr>
      </w:pPr>
      <w:r>
        <w:rPr>
          <w:b/>
        </w:rPr>
        <w:tab/>
      </w:r>
      <w:r w:rsidR="00C42314">
        <w:rPr>
          <w:b/>
        </w:rPr>
        <w:t xml:space="preserve">strona tytułowa </w:t>
      </w:r>
      <w:r w:rsidR="00C42314">
        <w:rPr>
          <w:b/>
        </w:rPr>
        <w:tab/>
      </w:r>
      <w:r w:rsidR="00C42314">
        <w:rPr>
          <w:b/>
        </w:rPr>
        <w:tab/>
      </w:r>
      <w:r w:rsidR="00C42314">
        <w:rPr>
          <w:b/>
        </w:rPr>
        <w:tab/>
      </w:r>
      <w:r w:rsidR="00C42314">
        <w:rPr>
          <w:b/>
        </w:rPr>
        <w:tab/>
      </w:r>
      <w:r w:rsidR="00C42314">
        <w:rPr>
          <w:b/>
        </w:rPr>
        <w:tab/>
      </w:r>
      <w:r w:rsidR="00C42314">
        <w:rPr>
          <w:b/>
        </w:rPr>
        <w:tab/>
      </w:r>
      <w:r w:rsidR="00C42314">
        <w:rPr>
          <w:b/>
        </w:rPr>
        <w:tab/>
      </w:r>
      <w:r w:rsidR="00C42314">
        <w:rPr>
          <w:b/>
        </w:rPr>
        <w:tab/>
        <w:t xml:space="preserve">str. </w:t>
      </w:r>
      <w:r w:rsidR="00775D4F">
        <w:rPr>
          <w:b/>
        </w:rPr>
        <w:t>1</w:t>
      </w:r>
      <w:r w:rsidR="00C42314">
        <w:rPr>
          <w:b/>
        </w:rPr>
        <w:tab/>
      </w:r>
    </w:p>
    <w:p w:rsidR="00C42314" w:rsidRDefault="00115AB7" w:rsidP="00C42314">
      <w:pPr>
        <w:ind w:left="708" w:firstLine="708"/>
        <w:rPr>
          <w:b/>
        </w:rPr>
      </w:pPr>
      <w:r>
        <w:rPr>
          <w:b/>
        </w:rPr>
        <w:tab/>
      </w:r>
      <w:r w:rsidR="00C42314">
        <w:rPr>
          <w:b/>
        </w:rPr>
        <w:t xml:space="preserve">spis zawartości </w:t>
      </w:r>
      <w:r w:rsidR="00C42314">
        <w:rPr>
          <w:b/>
        </w:rPr>
        <w:tab/>
      </w:r>
      <w:r w:rsidR="00C42314">
        <w:rPr>
          <w:b/>
        </w:rPr>
        <w:tab/>
      </w:r>
      <w:r w:rsidR="00C42314">
        <w:rPr>
          <w:b/>
        </w:rPr>
        <w:tab/>
      </w:r>
      <w:r w:rsidR="00C42314">
        <w:rPr>
          <w:b/>
        </w:rPr>
        <w:tab/>
      </w:r>
      <w:r w:rsidR="00C42314">
        <w:rPr>
          <w:b/>
        </w:rPr>
        <w:tab/>
      </w:r>
      <w:r w:rsidR="00C42314">
        <w:rPr>
          <w:b/>
        </w:rPr>
        <w:tab/>
      </w:r>
      <w:r w:rsidR="00C42314">
        <w:rPr>
          <w:b/>
        </w:rPr>
        <w:tab/>
      </w:r>
      <w:r w:rsidR="00C42314">
        <w:rPr>
          <w:b/>
        </w:rPr>
        <w:tab/>
        <w:t xml:space="preserve">str. </w:t>
      </w:r>
      <w:r w:rsidR="00775D4F">
        <w:rPr>
          <w:b/>
        </w:rPr>
        <w:t>2</w:t>
      </w:r>
    </w:p>
    <w:p w:rsidR="00C42314" w:rsidRDefault="005C099A" w:rsidP="00C42314">
      <w:pPr>
        <w:ind w:left="708" w:firstLine="708"/>
        <w:rPr>
          <w:b/>
        </w:rPr>
      </w:pPr>
      <w:r w:rsidRPr="00733F4E">
        <w:rPr>
          <w:b/>
        </w:rPr>
        <w:tab/>
      </w:r>
      <w:r w:rsidR="00C42314" w:rsidRPr="005B5E56">
        <w:rPr>
          <w:b/>
        </w:rPr>
        <w:t xml:space="preserve"> </w:t>
      </w:r>
    </w:p>
    <w:p w:rsidR="00C42314" w:rsidRDefault="00C42314" w:rsidP="00C42314">
      <w:pPr>
        <w:ind w:left="708" w:firstLine="708"/>
        <w:rPr>
          <w:b/>
        </w:rPr>
      </w:pPr>
      <w:r>
        <w:rPr>
          <w:b/>
        </w:rPr>
        <w:tab/>
      </w:r>
    </w:p>
    <w:p w:rsidR="00C42314" w:rsidRDefault="00115AB7" w:rsidP="00C42314">
      <w:pPr>
        <w:ind w:left="708" w:firstLine="708"/>
        <w:rPr>
          <w:b/>
        </w:rPr>
      </w:pPr>
      <w:r>
        <w:rPr>
          <w:b/>
        </w:rPr>
        <w:t>2.</w:t>
      </w:r>
      <w:r w:rsidR="004F3CCA">
        <w:rPr>
          <w:b/>
        </w:rPr>
        <w:t>1</w:t>
      </w:r>
      <w:r w:rsidR="00C42314">
        <w:rPr>
          <w:b/>
        </w:rPr>
        <w:tab/>
        <w:t xml:space="preserve">Część opisowa </w:t>
      </w:r>
      <w:r w:rsidR="00C42314">
        <w:rPr>
          <w:b/>
        </w:rPr>
        <w:tab/>
        <w:t xml:space="preserve"> </w:t>
      </w:r>
      <w:r w:rsidR="00C42314">
        <w:rPr>
          <w:b/>
        </w:rPr>
        <w:tab/>
      </w:r>
      <w:r w:rsidR="00C42314">
        <w:rPr>
          <w:b/>
        </w:rPr>
        <w:tab/>
      </w:r>
      <w:r w:rsidR="00C42314">
        <w:rPr>
          <w:b/>
        </w:rPr>
        <w:tab/>
      </w:r>
      <w:r w:rsidR="00C42314">
        <w:rPr>
          <w:b/>
        </w:rPr>
        <w:tab/>
      </w:r>
      <w:r w:rsidR="00C42314">
        <w:rPr>
          <w:b/>
        </w:rPr>
        <w:tab/>
      </w:r>
      <w:r w:rsidR="00C42314">
        <w:rPr>
          <w:b/>
        </w:rPr>
        <w:tab/>
      </w:r>
      <w:r w:rsidR="00C42314">
        <w:rPr>
          <w:b/>
        </w:rPr>
        <w:tab/>
        <w:t xml:space="preserve">str. </w:t>
      </w:r>
      <w:r w:rsidR="001113E3">
        <w:rPr>
          <w:b/>
        </w:rPr>
        <w:t>3</w:t>
      </w:r>
    </w:p>
    <w:p w:rsidR="00C42314" w:rsidRDefault="00C42314" w:rsidP="00C42314">
      <w:pPr>
        <w:ind w:left="708" w:firstLine="708"/>
        <w:rPr>
          <w:b/>
        </w:rPr>
      </w:pPr>
    </w:p>
    <w:p w:rsidR="00C42314" w:rsidRDefault="00C42314" w:rsidP="00C42314">
      <w:pPr>
        <w:ind w:left="708" w:firstLine="708"/>
        <w:rPr>
          <w:b/>
        </w:rPr>
      </w:pPr>
      <w:r w:rsidRPr="00050730">
        <w:rPr>
          <w:rStyle w:val="Pogrubienie"/>
          <w:b w:val="0"/>
          <w:bCs/>
        </w:rPr>
        <w:t xml:space="preserve">1. Rodzaj i kategoria obiektu budowlanego będącego przedmiotem zamierzenia budowanego </w:t>
      </w:r>
      <w:r>
        <w:rPr>
          <w:rStyle w:val="Pogrubienie"/>
          <w:b w:val="0"/>
          <w:bCs/>
        </w:rPr>
        <w:t xml:space="preserve"> </w:t>
      </w:r>
      <w:r>
        <w:rPr>
          <w:b/>
        </w:rPr>
        <w:t xml:space="preserve">     str. </w:t>
      </w:r>
      <w:r w:rsidR="001113E3">
        <w:rPr>
          <w:b/>
        </w:rPr>
        <w:t>3</w:t>
      </w:r>
    </w:p>
    <w:p w:rsidR="00C42314" w:rsidRPr="00050730" w:rsidRDefault="00C42314" w:rsidP="00C42314">
      <w:pPr>
        <w:ind w:left="708" w:firstLine="708"/>
        <w:rPr>
          <w:rStyle w:val="Pogrubienie"/>
          <w:b w:val="0"/>
          <w:bCs/>
        </w:rPr>
      </w:pPr>
    </w:p>
    <w:p w:rsidR="00C42314" w:rsidRDefault="00C42314" w:rsidP="00C42314">
      <w:pPr>
        <w:rPr>
          <w:b/>
        </w:rPr>
      </w:pPr>
      <w:r w:rsidRPr="00050730">
        <w:rPr>
          <w:rStyle w:val="Pogrubienie"/>
          <w:b w:val="0"/>
          <w:bCs/>
        </w:rPr>
        <w:tab/>
      </w:r>
      <w:r w:rsidRPr="00050730">
        <w:rPr>
          <w:rStyle w:val="Pogrubienie"/>
          <w:b w:val="0"/>
          <w:bCs/>
        </w:rPr>
        <w:tab/>
        <w:t xml:space="preserve">2. Zamierzony sposób użytkowania oraz program użytkowy obiektu budowlanego  </w:t>
      </w:r>
      <w:r>
        <w:rPr>
          <w:rStyle w:val="Pogrubienie"/>
          <w:b w:val="0"/>
          <w:bCs/>
        </w:rPr>
        <w:tab/>
      </w:r>
      <w:r>
        <w:rPr>
          <w:rStyle w:val="Pogrubienie"/>
          <w:b w:val="0"/>
          <w:bCs/>
        </w:rPr>
        <w:tab/>
      </w:r>
      <w:r>
        <w:rPr>
          <w:b/>
        </w:rPr>
        <w:t xml:space="preserve">str. </w:t>
      </w:r>
      <w:r w:rsidR="001113E3">
        <w:rPr>
          <w:b/>
        </w:rPr>
        <w:t>3</w:t>
      </w:r>
      <w:r>
        <w:rPr>
          <w:b/>
        </w:rPr>
        <w:t xml:space="preserve"> </w:t>
      </w:r>
    </w:p>
    <w:p w:rsidR="00C42314" w:rsidRPr="00050730" w:rsidRDefault="00C42314" w:rsidP="00C42314">
      <w:pPr>
        <w:rPr>
          <w:rStyle w:val="Pogrubienie"/>
          <w:b w:val="0"/>
          <w:bCs/>
        </w:rPr>
      </w:pPr>
    </w:p>
    <w:p w:rsidR="00C42314" w:rsidRPr="00050730" w:rsidRDefault="00C42314" w:rsidP="00C42314">
      <w:pPr>
        <w:rPr>
          <w:rStyle w:val="Pogrubienie"/>
          <w:b w:val="0"/>
          <w:bCs/>
        </w:rPr>
      </w:pPr>
      <w:r>
        <w:rPr>
          <w:rStyle w:val="Pogrubienie"/>
          <w:b w:val="0"/>
          <w:bCs/>
        </w:rPr>
        <w:tab/>
      </w:r>
      <w:r>
        <w:rPr>
          <w:rStyle w:val="Pogrubienie"/>
          <w:b w:val="0"/>
          <w:bCs/>
        </w:rPr>
        <w:tab/>
      </w:r>
      <w:r w:rsidRPr="00050730">
        <w:rPr>
          <w:rStyle w:val="Pogrubienie"/>
          <w:b w:val="0"/>
          <w:bCs/>
        </w:rPr>
        <w:t>3. Układ przestrzenny i forma architektoniczna obiektu budowlanego</w:t>
      </w:r>
      <w:r>
        <w:rPr>
          <w:rStyle w:val="Pogrubienie"/>
          <w:b w:val="0"/>
          <w:bCs/>
        </w:rPr>
        <w:tab/>
      </w:r>
      <w:r>
        <w:rPr>
          <w:rStyle w:val="Pogrubienie"/>
          <w:b w:val="0"/>
          <w:bCs/>
        </w:rPr>
        <w:tab/>
      </w:r>
      <w:r>
        <w:rPr>
          <w:rStyle w:val="Pogrubienie"/>
          <w:b w:val="0"/>
          <w:bCs/>
        </w:rPr>
        <w:tab/>
      </w:r>
      <w:r>
        <w:rPr>
          <w:b/>
        </w:rPr>
        <w:t xml:space="preserve">str. </w:t>
      </w:r>
      <w:r w:rsidR="001113E3">
        <w:rPr>
          <w:b/>
        </w:rPr>
        <w:t>4</w:t>
      </w:r>
      <w:r>
        <w:rPr>
          <w:rStyle w:val="Pogrubienie"/>
          <w:b w:val="0"/>
          <w:bCs/>
        </w:rPr>
        <w:tab/>
        <w:t xml:space="preserve">                 </w:t>
      </w:r>
      <w:r>
        <w:rPr>
          <w:b/>
        </w:rPr>
        <w:t xml:space="preserve">  </w:t>
      </w:r>
    </w:p>
    <w:p w:rsidR="00C42314" w:rsidRDefault="00C42314" w:rsidP="00C42314">
      <w:pPr>
        <w:rPr>
          <w:rStyle w:val="Pogrubienie"/>
          <w:b w:val="0"/>
          <w:bCs/>
        </w:rPr>
      </w:pPr>
      <w:r>
        <w:rPr>
          <w:rStyle w:val="Pogrubienie"/>
          <w:b w:val="0"/>
          <w:bCs/>
        </w:rPr>
        <w:tab/>
      </w:r>
      <w:r>
        <w:rPr>
          <w:rStyle w:val="Pogrubienie"/>
          <w:b w:val="0"/>
          <w:bCs/>
        </w:rPr>
        <w:tab/>
      </w:r>
      <w:r w:rsidRPr="00050730">
        <w:rPr>
          <w:rStyle w:val="Pogrubienie"/>
          <w:b w:val="0"/>
          <w:bCs/>
        </w:rPr>
        <w:t xml:space="preserve">4. Charakterystyczne parametry obiektu budowlanego </w:t>
      </w:r>
      <w:r w:rsidRPr="00050730">
        <w:rPr>
          <w:rStyle w:val="Pogrubienie"/>
          <w:b w:val="0"/>
          <w:bCs/>
        </w:rPr>
        <w:tab/>
      </w:r>
      <w:r>
        <w:rPr>
          <w:rStyle w:val="Pogrubienie"/>
          <w:b w:val="0"/>
          <w:bCs/>
        </w:rPr>
        <w:tab/>
      </w:r>
      <w:r>
        <w:rPr>
          <w:rStyle w:val="Pogrubienie"/>
          <w:b w:val="0"/>
          <w:bCs/>
        </w:rPr>
        <w:tab/>
      </w:r>
      <w:r>
        <w:rPr>
          <w:rStyle w:val="Pogrubienie"/>
          <w:b w:val="0"/>
          <w:bCs/>
        </w:rPr>
        <w:tab/>
      </w:r>
      <w:r>
        <w:rPr>
          <w:rStyle w:val="Pogrubienie"/>
          <w:b w:val="0"/>
          <w:bCs/>
        </w:rPr>
        <w:tab/>
      </w:r>
      <w:r>
        <w:rPr>
          <w:b/>
        </w:rPr>
        <w:t xml:space="preserve">str. </w:t>
      </w:r>
      <w:r w:rsidR="001113E3">
        <w:rPr>
          <w:b/>
        </w:rPr>
        <w:t>4</w:t>
      </w:r>
      <w:r>
        <w:rPr>
          <w:b/>
        </w:rPr>
        <w:t>-</w:t>
      </w:r>
      <w:r w:rsidR="001113E3">
        <w:rPr>
          <w:b/>
        </w:rPr>
        <w:t>5</w:t>
      </w:r>
      <w:r>
        <w:rPr>
          <w:rStyle w:val="Pogrubienie"/>
          <w:b w:val="0"/>
          <w:bCs/>
        </w:rPr>
        <w:t xml:space="preserve">  </w:t>
      </w:r>
    </w:p>
    <w:p w:rsidR="00C42314" w:rsidRPr="00050730" w:rsidRDefault="00C42314" w:rsidP="00C42314">
      <w:pPr>
        <w:rPr>
          <w:rStyle w:val="Pogrubienie"/>
          <w:b w:val="0"/>
          <w:bCs/>
        </w:rPr>
      </w:pPr>
      <w:r>
        <w:rPr>
          <w:b/>
        </w:rPr>
        <w:t xml:space="preserve">  </w:t>
      </w:r>
    </w:p>
    <w:p w:rsidR="00C42314" w:rsidRDefault="00C42314" w:rsidP="00C42314">
      <w:pPr>
        <w:rPr>
          <w:b/>
        </w:rPr>
      </w:pPr>
      <w:r>
        <w:rPr>
          <w:rStyle w:val="Pogrubienie"/>
          <w:b w:val="0"/>
          <w:bCs/>
        </w:rPr>
        <w:tab/>
      </w:r>
      <w:r>
        <w:rPr>
          <w:rStyle w:val="Pogrubienie"/>
          <w:b w:val="0"/>
          <w:bCs/>
        </w:rPr>
        <w:tab/>
      </w:r>
      <w:r w:rsidRPr="00050730">
        <w:rPr>
          <w:rStyle w:val="Pogrubienie"/>
          <w:b w:val="0"/>
          <w:bCs/>
        </w:rPr>
        <w:t>5. Opinię geotechniczna oraz informację o sposobie</w:t>
      </w:r>
      <w:r>
        <w:rPr>
          <w:rStyle w:val="Pogrubienie"/>
          <w:b w:val="0"/>
          <w:bCs/>
        </w:rPr>
        <w:t xml:space="preserve"> posadowienia</w:t>
      </w:r>
      <w:r w:rsidRPr="00050730">
        <w:rPr>
          <w:rStyle w:val="Pogrubienie"/>
          <w:b w:val="0"/>
          <w:bCs/>
        </w:rPr>
        <w:t xml:space="preserve"> obiektu budowlanego </w:t>
      </w:r>
      <w:r>
        <w:rPr>
          <w:rStyle w:val="Pogrubienie"/>
          <w:b w:val="0"/>
          <w:bCs/>
        </w:rPr>
        <w:tab/>
      </w:r>
      <w:r>
        <w:rPr>
          <w:b/>
        </w:rPr>
        <w:t xml:space="preserve">str. </w:t>
      </w:r>
      <w:r w:rsidR="001113E3">
        <w:rPr>
          <w:b/>
        </w:rPr>
        <w:t>5</w:t>
      </w:r>
    </w:p>
    <w:p w:rsidR="00C42314" w:rsidRDefault="00C42314" w:rsidP="00C42314">
      <w:pPr>
        <w:rPr>
          <w:b/>
        </w:rPr>
      </w:pPr>
    </w:p>
    <w:p w:rsidR="00C42314" w:rsidRDefault="00C42314" w:rsidP="00C42314">
      <w:pPr>
        <w:rPr>
          <w:rStyle w:val="Pogrubienie"/>
          <w:b w:val="0"/>
          <w:bCs/>
        </w:rPr>
      </w:pPr>
      <w:r>
        <w:rPr>
          <w:rStyle w:val="Pogrubienie"/>
          <w:b w:val="0"/>
          <w:bCs/>
        </w:rPr>
        <w:tab/>
        <w:t xml:space="preserve">  </w:t>
      </w:r>
      <w:r>
        <w:rPr>
          <w:b/>
        </w:rPr>
        <w:t xml:space="preserve">  </w:t>
      </w:r>
      <w:r>
        <w:rPr>
          <w:rStyle w:val="Pogrubienie"/>
          <w:b w:val="0"/>
          <w:bCs/>
        </w:rPr>
        <w:tab/>
      </w:r>
      <w:r w:rsidRPr="00050730">
        <w:rPr>
          <w:rStyle w:val="Pogrubienie"/>
          <w:b w:val="0"/>
          <w:bCs/>
        </w:rPr>
        <w:t>6. W przypadku budynku - liczbę lokali użytkowych;</w:t>
      </w:r>
      <w:r>
        <w:rPr>
          <w:rStyle w:val="Pogrubienie"/>
          <w:b w:val="0"/>
          <w:bCs/>
        </w:rPr>
        <w:tab/>
      </w:r>
      <w:r>
        <w:rPr>
          <w:rStyle w:val="Pogrubienie"/>
          <w:b w:val="0"/>
          <w:bCs/>
        </w:rPr>
        <w:tab/>
      </w:r>
      <w:r>
        <w:rPr>
          <w:rStyle w:val="Pogrubienie"/>
          <w:b w:val="0"/>
          <w:bCs/>
        </w:rPr>
        <w:tab/>
      </w:r>
      <w:r>
        <w:rPr>
          <w:rStyle w:val="Pogrubienie"/>
          <w:b w:val="0"/>
          <w:bCs/>
        </w:rPr>
        <w:tab/>
      </w:r>
      <w:r>
        <w:rPr>
          <w:rStyle w:val="Pogrubienie"/>
          <w:b w:val="0"/>
          <w:bCs/>
        </w:rPr>
        <w:tab/>
      </w:r>
      <w:r>
        <w:rPr>
          <w:b/>
        </w:rPr>
        <w:t xml:space="preserve">str. </w:t>
      </w:r>
      <w:r w:rsidR="001113E3">
        <w:rPr>
          <w:b/>
        </w:rPr>
        <w:t>6</w:t>
      </w:r>
    </w:p>
    <w:p w:rsidR="00C42314" w:rsidRDefault="00C42314" w:rsidP="00C42314">
      <w:pPr>
        <w:rPr>
          <w:rStyle w:val="Pogrubienie"/>
          <w:b w:val="0"/>
          <w:bCs/>
        </w:rPr>
      </w:pPr>
    </w:p>
    <w:p w:rsidR="00C42314" w:rsidRDefault="00C42314" w:rsidP="00C42314">
      <w:pPr>
        <w:rPr>
          <w:b/>
        </w:rPr>
      </w:pPr>
      <w:r>
        <w:rPr>
          <w:rStyle w:val="Pogrubienie"/>
          <w:b w:val="0"/>
          <w:bCs/>
        </w:rPr>
        <w:tab/>
      </w:r>
      <w:r>
        <w:rPr>
          <w:rStyle w:val="Pogrubienie"/>
          <w:b w:val="0"/>
          <w:bCs/>
        </w:rPr>
        <w:tab/>
      </w:r>
      <w:r w:rsidRPr="00050730">
        <w:rPr>
          <w:rStyle w:val="Pogrubienie"/>
          <w:b w:val="0"/>
          <w:bCs/>
        </w:rPr>
        <w:t xml:space="preserve">7. Opis zapewnienia niezbędnych warunków do korzystania z obiektów użyteczności publicznej przez </w:t>
      </w:r>
      <w:r>
        <w:rPr>
          <w:rStyle w:val="Pogrubienie"/>
          <w:b w:val="0"/>
          <w:bCs/>
        </w:rPr>
        <w:tab/>
      </w:r>
      <w:r>
        <w:rPr>
          <w:rStyle w:val="Pogrubienie"/>
          <w:b w:val="0"/>
          <w:bCs/>
        </w:rPr>
        <w:tab/>
      </w:r>
      <w:r w:rsidRPr="00050730">
        <w:rPr>
          <w:rStyle w:val="Pogrubienie"/>
          <w:b w:val="0"/>
          <w:bCs/>
        </w:rPr>
        <w:t>osoby niepełnosprawne</w:t>
      </w:r>
      <w:r>
        <w:rPr>
          <w:rStyle w:val="Pogrubienie"/>
          <w:b w:val="0"/>
          <w:bCs/>
        </w:rPr>
        <w:tab/>
      </w:r>
      <w:r>
        <w:rPr>
          <w:rStyle w:val="Pogrubienie"/>
          <w:b w:val="0"/>
          <w:bCs/>
        </w:rPr>
        <w:tab/>
      </w:r>
      <w:r>
        <w:rPr>
          <w:rStyle w:val="Pogrubienie"/>
          <w:b w:val="0"/>
          <w:bCs/>
        </w:rPr>
        <w:tab/>
      </w:r>
      <w:r>
        <w:rPr>
          <w:rStyle w:val="Pogrubienie"/>
          <w:b w:val="0"/>
          <w:bCs/>
        </w:rPr>
        <w:tab/>
      </w:r>
      <w:r>
        <w:rPr>
          <w:rStyle w:val="Pogrubienie"/>
          <w:b w:val="0"/>
          <w:bCs/>
        </w:rPr>
        <w:tab/>
      </w:r>
      <w:r>
        <w:rPr>
          <w:rStyle w:val="Pogrubienie"/>
          <w:b w:val="0"/>
          <w:bCs/>
        </w:rPr>
        <w:tab/>
      </w:r>
      <w:r>
        <w:rPr>
          <w:rStyle w:val="Pogrubienie"/>
          <w:b w:val="0"/>
          <w:bCs/>
        </w:rPr>
        <w:tab/>
      </w:r>
      <w:r>
        <w:rPr>
          <w:rStyle w:val="Pogrubienie"/>
          <w:b w:val="0"/>
          <w:bCs/>
        </w:rPr>
        <w:tab/>
      </w:r>
      <w:r>
        <w:rPr>
          <w:b/>
        </w:rPr>
        <w:t xml:space="preserve">str. </w:t>
      </w:r>
      <w:r w:rsidR="001113E3">
        <w:rPr>
          <w:b/>
        </w:rPr>
        <w:t>6</w:t>
      </w:r>
    </w:p>
    <w:p w:rsidR="00C42314" w:rsidRPr="00050730" w:rsidRDefault="00C42314" w:rsidP="00C42314">
      <w:pPr>
        <w:rPr>
          <w:rStyle w:val="Pogrubienie"/>
          <w:b w:val="0"/>
          <w:bCs/>
        </w:rPr>
      </w:pPr>
      <w:r>
        <w:rPr>
          <w:rStyle w:val="Pogrubienie"/>
          <w:b w:val="0"/>
          <w:bCs/>
        </w:rPr>
        <w:t xml:space="preserve"> </w:t>
      </w:r>
      <w:r>
        <w:rPr>
          <w:b/>
        </w:rPr>
        <w:t xml:space="preserve">  </w:t>
      </w:r>
    </w:p>
    <w:p w:rsidR="00C42314" w:rsidRPr="00050730" w:rsidRDefault="00C42314" w:rsidP="00C42314">
      <w:pPr>
        <w:rPr>
          <w:rStyle w:val="Pogrubienie"/>
          <w:b w:val="0"/>
          <w:bCs/>
        </w:rPr>
      </w:pPr>
      <w:r>
        <w:rPr>
          <w:rStyle w:val="Pogrubienie"/>
          <w:b w:val="0"/>
          <w:bCs/>
        </w:rPr>
        <w:tab/>
      </w:r>
      <w:r>
        <w:rPr>
          <w:rStyle w:val="Pogrubienie"/>
          <w:b w:val="0"/>
          <w:bCs/>
        </w:rPr>
        <w:tab/>
      </w:r>
      <w:r w:rsidRPr="00050730">
        <w:rPr>
          <w:rStyle w:val="Pogrubienie"/>
          <w:b w:val="0"/>
          <w:bCs/>
        </w:rPr>
        <w:t xml:space="preserve">8. Parametry techniczne obiektu budowlanego charakteryzującego wpływ obiektu na środowisko oraz na  </w:t>
      </w:r>
      <w:r>
        <w:rPr>
          <w:rStyle w:val="Pogrubienie"/>
          <w:b w:val="0"/>
          <w:bCs/>
        </w:rPr>
        <w:tab/>
      </w:r>
      <w:r>
        <w:rPr>
          <w:rStyle w:val="Pogrubienie"/>
          <w:b w:val="0"/>
          <w:bCs/>
        </w:rPr>
        <w:tab/>
      </w:r>
      <w:r w:rsidRPr="00050730">
        <w:rPr>
          <w:rStyle w:val="Pogrubienie"/>
          <w:b w:val="0"/>
          <w:bCs/>
        </w:rPr>
        <w:t xml:space="preserve">zdrowie ludzi i obiekty sąsiednie </w:t>
      </w:r>
      <w:r>
        <w:rPr>
          <w:rStyle w:val="Pogrubienie"/>
          <w:b w:val="0"/>
          <w:bCs/>
        </w:rPr>
        <w:tab/>
      </w:r>
      <w:r>
        <w:rPr>
          <w:rStyle w:val="Pogrubienie"/>
          <w:b w:val="0"/>
          <w:bCs/>
        </w:rPr>
        <w:tab/>
      </w:r>
      <w:r>
        <w:rPr>
          <w:rStyle w:val="Pogrubienie"/>
          <w:b w:val="0"/>
          <w:bCs/>
        </w:rPr>
        <w:tab/>
      </w:r>
      <w:r>
        <w:rPr>
          <w:rStyle w:val="Pogrubienie"/>
          <w:b w:val="0"/>
          <w:bCs/>
        </w:rPr>
        <w:tab/>
      </w:r>
      <w:r>
        <w:rPr>
          <w:rStyle w:val="Pogrubienie"/>
          <w:b w:val="0"/>
          <w:bCs/>
        </w:rPr>
        <w:tab/>
      </w:r>
      <w:r>
        <w:rPr>
          <w:rStyle w:val="Pogrubienie"/>
          <w:b w:val="0"/>
          <w:bCs/>
        </w:rPr>
        <w:tab/>
      </w:r>
      <w:r>
        <w:rPr>
          <w:rStyle w:val="Pogrubienie"/>
          <w:b w:val="0"/>
          <w:bCs/>
        </w:rPr>
        <w:tab/>
      </w:r>
      <w:r>
        <w:rPr>
          <w:b/>
        </w:rPr>
        <w:t xml:space="preserve">str. </w:t>
      </w:r>
      <w:r w:rsidR="001113E3">
        <w:rPr>
          <w:b/>
        </w:rPr>
        <w:t>6</w:t>
      </w:r>
      <w:r>
        <w:rPr>
          <w:rStyle w:val="Pogrubienie"/>
          <w:b w:val="0"/>
          <w:bCs/>
        </w:rPr>
        <w:tab/>
      </w:r>
      <w:r>
        <w:rPr>
          <w:rStyle w:val="Pogrubienie"/>
          <w:b w:val="0"/>
          <w:bCs/>
        </w:rPr>
        <w:tab/>
      </w:r>
      <w:r>
        <w:rPr>
          <w:rStyle w:val="Pogrubienie"/>
          <w:b w:val="0"/>
          <w:bCs/>
        </w:rPr>
        <w:tab/>
      </w:r>
      <w:r>
        <w:rPr>
          <w:rStyle w:val="Pogrubienie"/>
          <w:b w:val="0"/>
          <w:bCs/>
        </w:rPr>
        <w:tab/>
        <w:t xml:space="preserve">  </w:t>
      </w:r>
    </w:p>
    <w:p w:rsidR="00C42314" w:rsidRDefault="00C42314" w:rsidP="00C42314">
      <w:pPr>
        <w:rPr>
          <w:rStyle w:val="Pogrubienie"/>
          <w:b w:val="0"/>
          <w:bCs/>
        </w:rPr>
      </w:pPr>
      <w:r>
        <w:rPr>
          <w:rStyle w:val="Pogrubienie"/>
          <w:b w:val="0"/>
          <w:bCs/>
        </w:rPr>
        <w:tab/>
      </w:r>
      <w:r>
        <w:rPr>
          <w:rStyle w:val="Pogrubienie"/>
          <w:b w:val="0"/>
          <w:bCs/>
        </w:rPr>
        <w:tab/>
      </w:r>
      <w:r w:rsidRPr="00050730">
        <w:rPr>
          <w:rStyle w:val="Pogrubienie"/>
          <w:b w:val="0"/>
          <w:bCs/>
        </w:rPr>
        <w:t>9. Informacje o zasadniczych elementach wyposażenia budowlano-</w:t>
      </w:r>
      <w:r>
        <w:rPr>
          <w:rStyle w:val="Pogrubienie"/>
          <w:b w:val="0"/>
          <w:bCs/>
        </w:rPr>
        <w:t xml:space="preserve"> instalacyjnego, zapewniającego</w:t>
      </w:r>
      <w:r>
        <w:rPr>
          <w:rStyle w:val="Pogrubienie"/>
          <w:b w:val="0"/>
          <w:bCs/>
        </w:rPr>
        <w:tab/>
      </w:r>
      <w:r>
        <w:rPr>
          <w:rStyle w:val="Pogrubienie"/>
          <w:b w:val="0"/>
          <w:bCs/>
        </w:rPr>
        <w:tab/>
      </w:r>
      <w:r w:rsidRPr="00050730">
        <w:rPr>
          <w:rStyle w:val="Pogrubienie"/>
          <w:b w:val="0"/>
          <w:bCs/>
        </w:rPr>
        <w:t xml:space="preserve">użytkowanie obiektu budowlanego zgodnie z przeznaczeniem </w:t>
      </w:r>
      <w:r>
        <w:rPr>
          <w:rStyle w:val="Pogrubienie"/>
          <w:b w:val="0"/>
          <w:bCs/>
        </w:rPr>
        <w:tab/>
      </w:r>
      <w:r>
        <w:rPr>
          <w:rStyle w:val="Pogrubienie"/>
          <w:b w:val="0"/>
          <w:bCs/>
        </w:rPr>
        <w:tab/>
      </w:r>
      <w:r>
        <w:rPr>
          <w:rStyle w:val="Pogrubienie"/>
          <w:b w:val="0"/>
          <w:bCs/>
        </w:rPr>
        <w:tab/>
      </w:r>
      <w:r>
        <w:rPr>
          <w:rStyle w:val="Pogrubienie"/>
          <w:b w:val="0"/>
          <w:bCs/>
        </w:rPr>
        <w:tab/>
      </w:r>
      <w:r>
        <w:rPr>
          <w:b/>
        </w:rPr>
        <w:t xml:space="preserve">str. </w:t>
      </w:r>
      <w:r w:rsidR="001113E3">
        <w:rPr>
          <w:b/>
        </w:rPr>
        <w:t>6</w:t>
      </w:r>
      <w:r>
        <w:rPr>
          <w:rStyle w:val="Pogrubienie"/>
          <w:b w:val="0"/>
          <w:bCs/>
        </w:rPr>
        <w:tab/>
      </w:r>
    </w:p>
    <w:p w:rsidR="00C42314" w:rsidRDefault="00C42314" w:rsidP="00C42314">
      <w:pPr>
        <w:rPr>
          <w:rStyle w:val="Pogrubienie"/>
          <w:b w:val="0"/>
          <w:bCs/>
        </w:rPr>
      </w:pPr>
      <w:r>
        <w:rPr>
          <w:rStyle w:val="Pogrubienie"/>
          <w:b w:val="0"/>
          <w:bCs/>
        </w:rPr>
        <w:tab/>
        <w:t xml:space="preserve">  </w:t>
      </w:r>
      <w:r>
        <w:rPr>
          <w:rStyle w:val="Pogrubienie"/>
          <w:b w:val="0"/>
          <w:bCs/>
        </w:rPr>
        <w:tab/>
        <w:t>10.</w:t>
      </w:r>
      <w:r w:rsidRPr="00050730">
        <w:rPr>
          <w:rStyle w:val="Pogrubienie"/>
          <w:b w:val="0"/>
          <w:bCs/>
        </w:rPr>
        <w:t xml:space="preserve">Dane technologiczne oraz współzależności urządzeń i wyposażenia związanego z przeznaczeniem </w:t>
      </w:r>
      <w:r>
        <w:rPr>
          <w:rStyle w:val="Pogrubienie"/>
          <w:b w:val="0"/>
          <w:bCs/>
        </w:rPr>
        <w:tab/>
      </w:r>
      <w:r>
        <w:rPr>
          <w:rStyle w:val="Pogrubienie"/>
          <w:b w:val="0"/>
          <w:bCs/>
        </w:rPr>
        <w:tab/>
      </w:r>
      <w:r w:rsidRPr="00050730">
        <w:rPr>
          <w:rStyle w:val="Pogrubienie"/>
          <w:b w:val="0"/>
          <w:bCs/>
        </w:rPr>
        <w:t>obiektu i jego rozwiązaniami budowlanymi</w:t>
      </w:r>
      <w:r>
        <w:rPr>
          <w:rStyle w:val="Pogrubienie"/>
          <w:b w:val="0"/>
          <w:bCs/>
        </w:rPr>
        <w:tab/>
      </w:r>
      <w:r>
        <w:rPr>
          <w:rStyle w:val="Pogrubienie"/>
          <w:b w:val="0"/>
          <w:bCs/>
        </w:rPr>
        <w:tab/>
      </w:r>
      <w:r>
        <w:rPr>
          <w:rStyle w:val="Pogrubienie"/>
          <w:b w:val="0"/>
          <w:bCs/>
        </w:rPr>
        <w:tab/>
      </w:r>
      <w:r>
        <w:rPr>
          <w:rStyle w:val="Pogrubienie"/>
          <w:b w:val="0"/>
          <w:bCs/>
        </w:rPr>
        <w:tab/>
      </w:r>
      <w:r>
        <w:rPr>
          <w:rStyle w:val="Pogrubienie"/>
          <w:b w:val="0"/>
          <w:bCs/>
        </w:rPr>
        <w:tab/>
      </w:r>
      <w:r>
        <w:rPr>
          <w:rStyle w:val="Pogrubienie"/>
          <w:b w:val="0"/>
          <w:bCs/>
        </w:rPr>
        <w:tab/>
      </w:r>
      <w:r>
        <w:rPr>
          <w:b/>
        </w:rPr>
        <w:t xml:space="preserve">str. </w:t>
      </w:r>
      <w:r w:rsidR="001113E3">
        <w:rPr>
          <w:b/>
        </w:rPr>
        <w:t>7</w:t>
      </w:r>
    </w:p>
    <w:p w:rsidR="00C42314" w:rsidRPr="00050730" w:rsidRDefault="00C42314" w:rsidP="00C42314">
      <w:pPr>
        <w:rPr>
          <w:rStyle w:val="Pogrubienie"/>
          <w:b w:val="0"/>
          <w:bCs/>
        </w:rPr>
      </w:pPr>
      <w:r>
        <w:rPr>
          <w:rStyle w:val="Pogrubienie"/>
          <w:b w:val="0"/>
          <w:bCs/>
        </w:rPr>
        <w:tab/>
      </w:r>
      <w:r>
        <w:rPr>
          <w:rStyle w:val="Pogrubienie"/>
          <w:b w:val="0"/>
          <w:bCs/>
        </w:rPr>
        <w:tab/>
      </w:r>
      <w:r>
        <w:rPr>
          <w:rStyle w:val="Pogrubienie"/>
          <w:b w:val="0"/>
          <w:bCs/>
        </w:rPr>
        <w:tab/>
        <w:t xml:space="preserve">  </w:t>
      </w:r>
      <w:r>
        <w:rPr>
          <w:b/>
        </w:rPr>
        <w:t xml:space="preserve"> </w:t>
      </w:r>
    </w:p>
    <w:p w:rsidR="00C42314" w:rsidRPr="00050730" w:rsidRDefault="00C42314" w:rsidP="00C42314">
      <w:pPr>
        <w:rPr>
          <w:rStyle w:val="Pogrubienie"/>
          <w:b w:val="0"/>
          <w:bCs/>
        </w:rPr>
      </w:pPr>
      <w:r>
        <w:rPr>
          <w:rStyle w:val="Pogrubienie"/>
          <w:b w:val="0"/>
          <w:bCs/>
        </w:rPr>
        <w:tab/>
      </w:r>
      <w:r>
        <w:rPr>
          <w:rStyle w:val="Pogrubienie"/>
          <w:b w:val="0"/>
          <w:bCs/>
        </w:rPr>
        <w:tab/>
      </w:r>
      <w:r w:rsidRPr="00050730">
        <w:rPr>
          <w:rStyle w:val="Pogrubienie"/>
          <w:b w:val="0"/>
          <w:bCs/>
        </w:rPr>
        <w:t>1</w:t>
      </w:r>
      <w:r>
        <w:rPr>
          <w:rStyle w:val="Pogrubienie"/>
          <w:b w:val="0"/>
          <w:bCs/>
        </w:rPr>
        <w:t>1</w:t>
      </w:r>
      <w:r w:rsidRPr="00050730">
        <w:rPr>
          <w:rStyle w:val="Pogrubienie"/>
          <w:b w:val="0"/>
          <w:bCs/>
        </w:rPr>
        <w:t>. Warunki ochrony przeciwpożarowej obiektu budowlanego</w:t>
      </w:r>
      <w:r>
        <w:rPr>
          <w:rStyle w:val="Pogrubienie"/>
          <w:b w:val="0"/>
          <w:bCs/>
        </w:rPr>
        <w:tab/>
      </w:r>
      <w:r>
        <w:rPr>
          <w:rStyle w:val="Pogrubienie"/>
          <w:b w:val="0"/>
          <w:bCs/>
        </w:rPr>
        <w:tab/>
      </w:r>
      <w:r>
        <w:rPr>
          <w:rStyle w:val="Pogrubienie"/>
          <w:b w:val="0"/>
          <w:bCs/>
        </w:rPr>
        <w:tab/>
        <w:t xml:space="preserve">               </w:t>
      </w:r>
      <w:r>
        <w:rPr>
          <w:b/>
        </w:rPr>
        <w:t>str.</w:t>
      </w:r>
      <w:r w:rsidR="001113E3">
        <w:rPr>
          <w:b/>
        </w:rPr>
        <w:t>7</w:t>
      </w:r>
      <w:r>
        <w:rPr>
          <w:b/>
        </w:rPr>
        <w:t>-</w:t>
      </w:r>
      <w:r w:rsidR="001113E3">
        <w:rPr>
          <w:b/>
        </w:rPr>
        <w:t>8</w:t>
      </w:r>
      <w:r>
        <w:rPr>
          <w:rStyle w:val="Pogrubienie"/>
          <w:b w:val="0"/>
          <w:bCs/>
        </w:rPr>
        <w:tab/>
      </w:r>
      <w:r>
        <w:rPr>
          <w:rStyle w:val="Pogrubienie"/>
          <w:b w:val="0"/>
          <w:bCs/>
        </w:rPr>
        <w:tab/>
        <w:t xml:space="preserve">                  </w:t>
      </w:r>
    </w:p>
    <w:p w:rsidR="00C42314" w:rsidRPr="00366DCD" w:rsidRDefault="00C42314" w:rsidP="00C42314">
      <w:pPr>
        <w:pStyle w:val="Akapitzlist"/>
        <w:ind w:left="1418"/>
        <w:rPr>
          <w:b/>
        </w:rPr>
      </w:pPr>
    </w:p>
    <w:p w:rsidR="00C42314" w:rsidRPr="00E42DC0" w:rsidRDefault="00115AB7" w:rsidP="00C42314">
      <w:pPr>
        <w:ind w:left="708" w:firstLine="708"/>
        <w:rPr>
          <w:b/>
        </w:rPr>
      </w:pPr>
      <w:r>
        <w:rPr>
          <w:b/>
        </w:rPr>
        <w:t>2.</w:t>
      </w:r>
      <w:r w:rsidR="004F3CCA">
        <w:rPr>
          <w:b/>
        </w:rPr>
        <w:t>2</w:t>
      </w:r>
      <w:r w:rsidR="00C42314" w:rsidRPr="00E42DC0">
        <w:rPr>
          <w:b/>
        </w:rPr>
        <w:tab/>
        <w:t xml:space="preserve"> Część rysunkowa</w:t>
      </w:r>
    </w:p>
    <w:p w:rsidR="00C42314" w:rsidRDefault="00C42314" w:rsidP="00C42314">
      <w:pPr>
        <w:ind w:left="708" w:firstLine="708"/>
        <w:rPr>
          <w:b/>
        </w:rPr>
      </w:pPr>
      <w:r w:rsidRPr="00E42DC0">
        <w:rPr>
          <w:b/>
        </w:rPr>
        <w:tab/>
      </w:r>
    </w:p>
    <w:p w:rsidR="00C42314" w:rsidRDefault="00C42314" w:rsidP="00C42314">
      <w:pPr>
        <w:ind w:left="708" w:firstLine="708"/>
      </w:pPr>
      <w:r w:rsidRPr="00E42DC0">
        <w:tab/>
      </w:r>
      <w:r w:rsidRPr="000F7C94">
        <w:t>Rys.</w:t>
      </w:r>
      <w:r w:rsidRPr="000F7C94">
        <w:tab/>
        <w:t xml:space="preserve">PAB </w:t>
      </w:r>
      <w:r>
        <w:t xml:space="preserve"> </w:t>
      </w:r>
      <w:r w:rsidRPr="000F7C94">
        <w:t>1.</w:t>
      </w:r>
      <w:r>
        <w:t>0</w:t>
      </w:r>
      <w:r w:rsidRPr="000F7C94">
        <w:t xml:space="preserve"> </w:t>
      </w:r>
      <w:r>
        <w:t>Rzut toru</w:t>
      </w:r>
      <w:r>
        <w:tab/>
      </w:r>
      <w:r>
        <w:tab/>
      </w:r>
      <w:r w:rsidRPr="000F7C94">
        <w:tab/>
      </w:r>
      <w:r w:rsidRPr="000F7C94">
        <w:tab/>
      </w:r>
      <w:r w:rsidRPr="000F7C94">
        <w:tab/>
        <w:t>skala 1:2</w:t>
      </w:r>
      <w:r>
        <w:t>50</w:t>
      </w:r>
      <w:r w:rsidR="00115AB7">
        <w:tab/>
      </w:r>
      <w:r w:rsidR="00115AB7">
        <w:rPr>
          <w:b/>
        </w:rPr>
        <w:t>str. 9</w:t>
      </w:r>
    </w:p>
    <w:p w:rsidR="00C42314" w:rsidRDefault="00C42314" w:rsidP="00C42314">
      <w:pPr>
        <w:ind w:left="708" w:firstLine="708"/>
      </w:pPr>
    </w:p>
    <w:p w:rsidR="00C42314" w:rsidRDefault="00C42314" w:rsidP="00C42314">
      <w:pPr>
        <w:ind w:left="708" w:firstLine="708"/>
      </w:pPr>
      <w:r>
        <w:tab/>
      </w:r>
      <w:r w:rsidRPr="000F7C94">
        <w:t>Rys.</w:t>
      </w:r>
      <w:r w:rsidRPr="000F7C94">
        <w:tab/>
        <w:t xml:space="preserve">PAB </w:t>
      </w:r>
      <w:r>
        <w:t xml:space="preserve"> </w:t>
      </w:r>
      <w:r w:rsidRPr="000F7C94">
        <w:t>1.</w:t>
      </w:r>
      <w:r>
        <w:t>1</w:t>
      </w:r>
      <w:r w:rsidRPr="000F7C94">
        <w:t xml:space="preserve"> Przekr</w:t>
      </w:r>
      <w:r>
        <w:t>ój poprzeczny toru</w:t>
      </w:r>
      <w:r>
        <w:tab/>
      </w:r>
      <w:r>
        <w:tab/>
      </w:r>
      <w:r>
        <w:tab/>
        <w:t>skala 1:25</w:t>
      </w:r>
      <w:r w:rsidR="00115AB7">
        <w:tab/>
      </w:r>
      <w:r w:rsidR="00115AB7">
        <w:rPr>
          <w:b/>
        </w:rPr>
        <w:t>str. 10</w:t>
      </w:r>
    </w:p>
    <w:p w:rsidR="00C42314" w:rsidRPr="000F7C94" w:rsidRDefault="00C42314" w:rsidP="00C42314">
      <w:pPr>
        <w:ind w:left="708" w:firstLine="708"/>
      </w:pPr>
    </w:p>
    <w:p w:rsidR="00C42314" w:rsidRDefault="00C42314" w:rsidP="00C42314">
      <w:pPr>
        <w:ind w:left="708" w:firstLine="708"/>
      </w:pPr>
      <w:r>
        <w:tab/>
        <w:t>Rys.</w:t>
      </w:r>
      <w:r>
        <w:tab/>
        <w:t>PAB  1.2 Detal trybuny</w:t>
      </w:r>
      <w:r>
        <w:tab/>
      </w:r>
      <w:r>
        <w:tab/>
      </w:r>
      <w:r>
        <w:tab/>
      </w:r>
      <w:r>
        <w:tab/>
        <w:t>skala 1:20,1:25</w:t>
      </w:r>
      <w:r w:rsidR="00115AB7">
        <w:tab/>
      </w:r>
      <w:r w:rsidR="00115AB7">
        <w:rPr>
          <w:b/>
        </w:rPr>
        <w:t>str. 11</w:t>
      </w:r>
    </w:p>
    <w:p w:rsidR="00C42314" w:rsidRDefault="00C42314" w:rsidP="00C42314">
      <w:pPr>
        <w:ind w:left="708" w:firstLine="708"/>
      </w:pPr>
    </w:p>
    <w:p w:rsidR="00115AB7" w:rsidRDefault="00C42314" w:rsidP="00C42314">
      <w:pPr>
        <w:ind w:left="708" w:firstLine="708"/>
        <w:rPr>
          <w:b/>
        </w:rPr>
      </w:pPr>
      <w:r>
        <w:tab/>
        <w:t>Rys.</w:t>
      </w:r>
      <w:r>
        <w:tab/>
        <w:t xml:space="preserve">PAB  1.3 Detal wiaty i ławki </w:t>
      </w:r>
      <w:r>
        <w:tab/>
      </w:r>
      <w:r>
        <w:tab/>
      </w:r>
      <w:r>
        <w:tab/>
      </w:r>
      <w:r>
        <w:tab/>
        <w:t>skala 1:25</w:t>
      </w:r>
      <w:r w:rsidR="00115AB7">
        <w:tab/>
      </w:r>
      <w:r w:rsidR="00115AB7">
        <w:rPr>
          <w:b/>
        </w:rPr>
        <w:t>str. 12</w:t>
      </w:r>
    </w:p>
    <w:p w:rsidR="00C42314" w:rsidRDefault="00115AB7" w:rsidP="00C42314">
      <w:pPr>
        <w:ind w:left="708" w:firstLine="708"/>
      </w:pPr>
      <w:r>
        <w:tab/>
      </w:r>
    </w:p>
    <w:p w:rsidR="00C42314" w:rsidRDefault="00C42314" w:rsidP="005C099A">
      <w:pPr>
        <w:rPr>
          <w:b/>
        </w:rPr>
      </w:pPr>
    </w:p>
    <w:p w:rsidR="00115AB7" w:rsidRDefault="00115AB7" w:rsidP="00115AB7">
      <w:pPr>
        <w:ind w:left="708" w:firstLine="708"/>
        <w:rPr>
          <w:b/>
        </w:rPr>
      </w:pPr>
      <w:r>
        <w:rPr>
          <w:b/>
        </w:rPr>
        <w:t>2.</w:t>
      </w:r>
      <w:r w:rsidR="004F3CCA">
        <w:rPr>
          <w:b/>
        </w:rPr>
        <w:t>3</w:t>
      </w:r>
      <w:r w:rsidRPr="00E42DC0">
        <w:rPr>
          <w:b/>
        </w:rPr>
        <w:tab/>
        <w:t xml:space="preserve"> </w:t>
      </w:r>
      <w:r>
        <w:rPr>
          <w:b/>
        </w:rPr>
        <w:t>Oświadczania i dokumenty projektanta i sprawdzającego</w:t>
      </w:r>
      <w:r>
        <w:rPr>
          <w:b/>
        </w:rPr>
        <w:tab/>
      </w:r>
      <w:r>
        <w:rPr>
          <w:b/>
        </w:rPr>
        <w:tab/>
        <w:t xml:space="preserve">             str.13-16</w:t>
      </w:r>
    </w:p>
    <w:p w:rsidR="00115AB7" w:rsidRPr="00E42DC0" w:rsidRDefault="00115AB7" w:rsidP="00115AB7">
      <w:pPr>
        <w:ind w:left="708" w:firstLine="708"/>
        <w:rPr>
          <w:b/>
        </w:rPr>
      </w:pPr>
      <w:r>
        <w:rPr>
          <w:b/>
        </w:rPr>
        <w:t xml:space="preserve"> </w:t>
      </w:r>
    </w:p>
    <w:p w:rsidR="00C42314" w:rsidRDefault="00C42314" w:rsidP="005C099A">
      <w:pPr>
        <w:rPr>
          <w:b/>
        </w:rPr>
      </w:pPr>
    </w:p>
    <w:p w:rsidR="00C42314" w:rsidRDefault="00C42314" w:rsidP="005C099A">
      <w:pPr>
        <w:rPr>
          <w:b/>
        </w:rPr>
      </w:pPr>
    </w:p>
    <w:p w:rsidR="00C42314" w:rsidRDefault="00C42314" w:rsidP="005C099A">
      <w:pPr>
        <w:rPr>
          <w:b/>
        </w:rPr>
      </w:pPr>
    </w:p>
    <w:p w:rsidR="00C42314" w:rsidRDefault="00C42314" w:rsidP="005C099A">
      <w:pPr>
        <w:rPr>
          <w:b/>
        </w:rPr>
      </w:pPr>
    </w:p>
    <w:p w:rsidR="00C42314" w:rsidRDefault="00C42314" w:rsidP="005C099A">
      <w:pPr>
        <w:rPr>
          <w:b/>
        </w:rPr>
      </w:pPr>
    </w:p>
    <w:p w:rsidR="00C42314" w:rsidRDefault="00C42314" w:rsidP="005C099A">
      <w:pPr>
        <w:rPr>
          <w:b/>
        </w:rPr>
      </w:pPr>
    </w:p>
    <w:p w:rsidR="00C42314" w:rsidRDefault="00C42314" w:rsidP="005C099A">
      <w:pPr>
        <w:rPr>
          <w:b/>
        </w:rPr>
      </w:pPr>
    </w:p>
    <w:p w:rsidR="00C42314" w:rsidRDefault="00C42314" w:rsidP="005C099A">
      <w:pPr>
        <w:rPr>
          <w:b/>
        </w:rPr>
      </w:pPr>
    </w:p>
    <w:p w:rsidR="00C42314" w:rsidRDefault="00C42314" w:rsidP="005C099A">
      <w:pPr>
        <w:rPr>
          <w:b/>
        </w:rPr>
      </w:pPr>
    </w:p>
    <w:p w:rsidR="00C42314" w:rsidRDefault="00C42314" w:rsidP="005C099A">
      <w:pPr>
        <w:rPr>
          <w:b/>
        </w:rPr>
      </w:pPr>
    </w:p>
    <w:p w:rsidR="005C099A" w:rsidRPr="00733F4E" w:rsidRDefault="005C099A" w:rsidP="005C099A">
      <w:pPr>
        <w:rPr>
          <w:b/>
        </w:rPr>
      </w:pPr>
      <w:r w:rsidRPr="00733F4E">
        <w:rPr>
          <w:b/>
        </w:rPr>
        <w:lastRenderedPageBreak/>
        <w:t xml:space="preserve">Część opisowa </w:t>
      </w:r>
      <w:r w:rsidRPr="00733F4E">
        <w:rPr>
          <w:b/>
        </w:rPr>
        <w:tab/>
        <w:t>PROJEKTU ARCHITEKTONICZNO- BUDOWLANEGO</w:t>
      </w:r>
    </w:p>
    <w:p w:rsidR="005C099A" w:rsidRPr="00733F4E" w:rsidRDefault="005C099A" w:rsidP="005C099A">
      <w:pPr>
        <w:rPr>
          <w:b/>
        </w:rPr>
      </w:pPr>
    </w:p>
    <w:p w:rsidR="005C099A" w:rsidRPr="00733F4E" w:rsidRDefault="005C099A" w:rsidP="005C099A">
      <w:pPr>
        <w:pStyle w:val="Akapitzlist"/>
        <w:jc w:val="both"/>
        <w:rPr>
          <w:b/>
          <w:highlight w:val="lightGray"/>
        </w:rPr>
      </w:pPr>
      <w:r w:rsidRPr="00733F4E">
        <w:rPr>
          <w:b/>
          <w:highlight w:val="lightGray"/>
        </w:rPr>
        <w:t xml:space="preserve">1. RODZAJ I KATEGORIA OBIEKTU BUDOWLANEGO BĘDĄCEGO PRZEDMIOTEM ZAMIERZENIA BUDOWANEGO </w:t>
      </w:r>
    </w:p>
    <w:p w:rsidR="00D0503C" w:rsidRPr="00733F4E" w:rsidRDefault="00D0503C" w:rsidP="00D0503C">
      <w:pPr>
        <w:pStyle w:val="Akapitzlist"/>
        <w:jc w:val="both"/>
        <w:rPr>
          <w:b/>
          <w:highlight w:val="lightGray"/>
        </w:rPr>
      </w:pPr>
    </w:p>
    <w:p w:rsidR="00751A4C" w:rsidRDefault="00512738" w:rsidP="00512738">
      <w:pPr>
        <w:spacing w:line="360" w:lineRule="auto"/>
      </w:pPr>
      <w:r w:rsidRPr="00F72601">
        <w:tab/>
      </w:r>
      <w:r w:rsidR="00751A4C" w:rsidRPr="00D072E2">
        <w:t>Przedmiotem op</w:t>
      </w:r>
      <w:r w:rsidR="00751A4C">
        <w:t xml:space="preserve">racowania jest dokumentacja dla celów budowy ogólnodostępnego toru </w:t>
      </w:r>
      <w:proofErr w:type="spellStart"/>
      <w:r w:rsidR="00751A4C">
        <w:t>rolkarskiego</w:t>
      </w:r>
      <w:proofErr w:type="spellEnd"/>
      <w:r w:rsidR="00751A4C">
        <w:t xml:space="preserve"> na działce </w:t>
      </w:r>
    </w:p>
    <w:p w:rsidR="00512738" w:rsidRDefault="00751A4C" w:rsidP="00512738">
      <w:pPr>
        <w:spacing w:line="360" w:lineRule="auto"/>
      </w:pPr>
      <w:r>
        <w:t>nr 2013/2 przy ul. Rekreacyjnej 31 w miejscowości Zagórnik, w gminie Andrychów.</w:t>
      </w:r>
    </w:p>
    <w:p w:rsidR="00512738" w:rsidRDefault="00FE4D15" w:rsidP="00FE4D15">
      <w:pPr>
        <w:spacing w:line="360" w:lineRule="auto"/>
        <w:rPr>
          <w:b/>
        </w:rPr>
      </w:pPr>
      <w:r>
        <w:t xml:space="preserve">Kategoria obiektu budowlanego </w:t>
      </w:r>
      <w:r w:rsidRPr="00FE4D15">
        <w:rPr>
          <w:b/>
        </w:rPr>
        <w:t>- V.</w:t>
      </w:r>
      <w:r>
        <w:t xml:space="preserve"> </w:t>
      </w:r>
    </w:p>
    <w:p w:rsidR="00457BF3" w:rsidRDefault="00457BF3" w:rsidP="00457BF3">
      <w:pPr>
        <w:spacing w:line="360" w:lineRule="auto"/>
        <w:ind w:firstLine="708"/>
        <w:rPr>
          <w:b/>
        </w:rPr>
      </w:pPr>
      <w:r w:rsidRPr="00F72601">
        <w:rPr>
          <w:b/>
        </w:rPr>
        <w:t>Zakres przedsięwzięcia:</w:t>
      </w:r>
      <w:r>
        <w:rPr>
          <w:b/>
        </w:rPr>
        <w:t xml:space="preserve"> </w:t>
      </w:r>
    </w:p>
    <w:p w:rsidR="00B26585" w:rsidRDefault="00B26585" w:rsidP="003F22FF">
      <w:pPr>
        <w:pStyle w:val="Akapitzlist"/>
        <w:numPr>
          <w:ilvl w:val="0"/>
          <w:numId w:val="15"/>
        </w:numPr>
        <w:spacing w:line="360" w:lineRule="auto"/>
      </w:pPr>
      <w:r>
        <w:t xml:space="preserve">- rozbiórkę pojedynczych barier i ogrodzenia </w:t>
      </w:r>
    </w:p>
    <w:p w:rsidR="00B26585" w:rsidRDefault="00B26585" w:rsidP="003F22FF">
      <w:pPr>
        <w:pStyle w:val="Akapitzlist"/>
        <w:numPr>
          <w:ilvl w:val="0"/>
          <w:numId w:val="15"/>
        </w:numPr>
        <w:spacing w:line="360" w:lineRule="auto"/>
      </w:pPr>
      <w:r>
        <w:t>- rozbiórkę wiaty</w:t>
      </w:r>
    </w:p>
    <w:p w:rsidR="00B26585" w:rsidRDefault="00B26585" w:rsidP="003F22FF">
      <w:pPr>
        <w:pStyle w:val="Akapitzlist"/>
        <w:numPr>
          <w:ilvl w:val="0"/>
          <w:numId w:val="15"/>
        </w:numPr>
        <w:spacing w:line="360" w:lineRule="auto"/>
      </w:pPr>
      <w:r>
        <w:t xml:space="preserve">- budowę asfaltowego toru </w:t>
      </w:r>
    </w:p>
    <w:p w:rsidR="00B26585" w:rsidRDefault="00B26585" w:rsidP="003F22FF">
      <w:pPr>
        <w:pStyle w:val="Akapitzlist"/>
        <w:numPr>
          <w:ilvl w:val="0"/>
          <w:numId w:val="15"/>
        </w:numPr>
        <w:spacing w:line="360" w:lineRule="auto"/>
      </w:pPr>
      <w:r>
        <w:t>- rozbudowę drenażu opaskowego wokół toru</w:t>
      </w:r>
    </w:p>
    <w:p w:rsidR="00B26585" w:rsidRDefault="00B26585" w:rsidP="003F22FF">
      <w:pPr>
        <w:pStyle w:val="Akapitzlist"/>
        <w:numPr>
          <w:ilvl w:val="0"/>
          <w:numId w:val="15"/>
        </w:numPr>
        <w:spacing w:line="360" w:lineRule="auto"/>
      </w:pPr>
      <w:r>
        <w:t xml:space="preserve">- rozbudowę instalacji oświetleniowej </w:t>
      </w:r>
    </w:p>
    <w:p w:rsidR="00B26585" w:rsidRDefault="00B26585" w:rsidP="003F22FF">
      <w:pPr>
        <w:pStyle w:val="Akapitzlist"/>
        <w:numPr>
          <w:ilvl w:val="0"/>
          <w:numId w:val="15"/>
        </w:numPr>
        <w:spacing w:line="360" w:lineRule="auto"/>
      </w:pPr>
      <w:r>
        <w:t>- budowę instalacji monitoringu</w:t>
      </w:r>
    </w:p>
    <w:p w:rsidR="00B26585" w:rsidRDefault="00B26585" w:rsidP="003F22FF">
      <w:pPr>
        <w:pStyle w:val="Akapitzlist"/>
        <w:numPr>
          <w:ilvl w:val="0"/>
          <w:numId w:val="15"/>
        </w:numPr>
        <w:spacing w:line="360" w:lineRule="auto"/>
      </w:pPr>
      <w:r>
        <w:t xml:space="preserve">- montaż 2 wiat </w:t>
      </w:r>
    </w:p>
    <w:p w:rsidR="00B26585" w:rsidRDefault="00B26585" w:rsidP="003F22FF">
      <w:pPr>
        <w:pStyle w:val="Akapitzlist"/>
        <w:numPr>
          <w:ilvl w:val="0"/>
          <w:numId w:val="15"/>
        </w:numPr>
        <w:spacing w:line="360" w:lineRule="auto"/>
      </w:pPr>
      <w:r>
        <w:t xml:space="preserve">- montaż wolnostojących ławek </w:t>
      </w:r>
    </w:p>
    <w:p w:rsidR="00B26585" w:rsidRDefault="00B26585" w:rsidP="003F22FF">
      <w:pPr>
        <w:pStyle w:val="Akapitzlist"/>
        <w:numPr>
          <w:ilvl w:val="0"/>
          <w:numId w:val="15"/>
        </w:numPr>
        <w:spacing w:line="360" w:lineRule="auto"/>
      </w:pPr>
      <w:r>
        <w:t xml:space="preserve">- montaż </w:t>
      </w:r>
      <w:proofErr w:type="spellStart"/>
      <w:r>
        <w:t>piłkochwytów</w:t>
      </w:r>
      <w:proofErr w:type="spellEnd"/>
    </w:p>
    <w:p w:rsidR="00B26585" w:rsidRDefault="00B26585" w:rsidP="003F22FF">
      <w:pPr>
        <w:pStyle w:val="Akapitzlist"/>
        <w:numPr>
          <w:ilvl w:val="0"/>
          <w:numId w:val="15"/>
        </w:numPr>
        <w:spacing w:line="360" w:lineRule="auto"/>
      </w:pPr>
      <w:r>
        <w:t xml:space="preserve">- montaż ogrodzenia </w:t>
      </w:r>
    </w:p>
    <w:p w:rsidR="00463660" w:rsidRDefault="00463660" w:rsidP="003F22FF">
      <w:pPr>
        <w:pStyle w:val="Akapitzlist"/>
        <w:numPr>
          <w:ilvl w:val="0"/>
          <w:numId w:val="15"/>
        </w:numPr>
        <w:spacing w:line="360" w:lineRule="auto"/>
      </w:pPr>
      <w:r>
        <w:t>- montaż jednego segmentu 3-rzędowych trybun</w:t>
      </w:r>
      <w:r w:rsidR="00302E3D">
        <w:t xml:space="preserve"> wraz z zadaszeniem</w:t>
      </w:r>
    </w:p>
    <w:p w:rsidR="00AA6936" w:rsidRDefault="00AA6936" w:rsidP="003F22FF">
      <w:pPr>
        <w:pStyle w:val="Akapitzlist"/>
        <w:numPr>
          <w:ilvl w:val="0"/>
          <w:numId w:val="15"/>
        </w:numPr>
        <w:spacing w:line="360" w:lineRule="auto"/>
      </w:pPr>
      <w:r>
        <w:t>remont zadaszenia nad istniejącą trybuną</w:t>
      </w:r>
    </w:p>
    <w:p w:rsidR="00DA60BF" w:rsidRPr="00733F4E" w:rsidRDefault="00DA60BF" w:rsidP="00DA60BF">
      <w:pPr>
        <w:pStyle w:val="Bezodstpw"/>
        <w:spacing w:line="360" w:lineRule="auto"/>
      </w:pPr>
    </w:p>
    <w:p w:rsidR="00D0503C" w:rsidRPr="00733F4E" w:rsidRDefault="00D0503C" w:rsidP="00D0503C">
      <w:pPr>
        <w:pStyle w:val="Akapitzlist"/>
        <w:jc w:val="both"/>
        <w:rPr>
          <w:b/>
          <w:highlight w:val="lightGray"/>
        </w:rPr>
      </w:pPr>
      <w:r w:rsidRPr="00733F4E">
        <w:rPr>
          <w:b/>
          <w:highlight w:val="lightGray"/>
        </w:rPr>
        <w:t>2. ZAMIERZONY SPOSÓB UŻYTKOWANIA</w:t>
      </w:r>
      <w:r w:rsidR="00146F9D" w:rsidRPr="00733F4E">
        <w:rPr>
          <w:b/>
          <w:highlight w:val="lightGray"/>
        </w:rPr>
        <w:t xml:space="preserve"> </w:t>
      </w:r>
      <w:r w:rsidRPr="00733F4E">
        <w:rPr>
          <w:b/>
          <w:highlight w:val="lightGray"/>
        </w:rPr>
        <w:t xml:space="preserve">ORAZ PROGRAM UŻYTKOWY OBIEKTU BUDOWLANEGO  </w:t>
      </w:r>
    </w:p>
    <w:p w:rsidR="00D0503C" w:rsidRPr="00733F4E" w:rsidRDefault="00D0503C" w:rsidP="00D0503C">
      <w:pPr>
        <w:pStyle w:val="Akapitzlist"/>
        <w:jc w:val="both"/>
        <w:rPr>
          <w:b/>
          <w:highlight w:val="lightGray"/>
        </w:rPr>
      </w:pPr>
    </w:p>
    <w:p w:rsidR="008B54F6" w:rsidRDefault="00146F9D" w:rsidP="00A2209B">
      <w:pPr>
        <w:spacing w:line="360" w:lineRule="auto"/>
      </w:pPr>
      <w:r w:rsidRPr="00733F4E">
        <w:tab/>
      </w:r>
      <w:r w:rsidR="008B54F6">
        <w:t>stan istniejący:</w:t>
      </w:r>
    </w:p>
    <w:p w:rsidR="00B26585" w:rsidRDefault="00B26585" w:rsidP="00A2209B">
      <w:pPr>
        <w:spacing w:line="360" w:lineRule="auto"/>
      </w:pPr>
      <w:r>
        <w:t xml:space="preserve">Przedmiotem inwestycji jest obiekt sportowy,  boisko trawiaste przeznaczone do gry w piłkę nożną. W ramach przynależnego zagospodarowania terenu na obiekcie znajdują się jednostronne trybuny 3- i 1-rzędowe . Boisko jest ogrodzone rzędem pojedynczych barier. Na terenie kompleksu znajduje się parterowy budynek mieszczący zaplecze techniczno- gospodarcze. </w:t>
      </w:r>
    </w:p>
    <w:p w:rsidR="00B26585" w:rsidRDefault="00B26585" w:rsidP="00A2209B">
      <w:pPr>
        <w:spacing w:line="360" w:lineRule="auto"/>
      </w:pPr>
      <w:r>
        <w:t xml:space="preserve">Obiekt jest wyposażony w instalację oświetleniową. Całość terenu jest ogrodzona. </w:t>
      </w:r>
    </w:p>
    <w:p w:rsidR="00A016E4" w:rsidRDefault="00A016E4" w:rsidP="00A2209B">
      <w:pPr>
        <w:spacing w:line="360" w:lineRule="auto"/>
      </w:pPr>
      <w:r>
        <w:t>W ramach prac przygotowawczych do inwestycji konieczna będzie uprzednia rozbiórka istniejących barier</w:t>
      </w:r>
      <w:r w:rsidR="008F0C5C">
        <w:t xml:space="preserve"> wokół boiska oraz </w:t>
      </w:r>
      <w:r>
        <w:t xml:space="preserve"> ogrodzenia </w:t>
      </w:r>
      <w:r w:rsidR="008F0C5C">
        <w:t xml:space="preserve">na odcinkach przeznaczonych do wymiany. Inwestycja wiąże się także z </w:t>
      </w:r>
      <w:r>
        <w:t>wycinka szpaleru zieleni znajdującego się za linią boiska.</w:t>
      </w:r>
      <w:r w:rsidR="008F0C5C">
        <w:t xml:space="preserve"> W jej miejscu przebiega projektowany tor, za torem projektuje się nową linię </w:t>
      </w:r>
      <w:proofErr w:type="spellStart"/>
      <w:r w:rsidR="008F0C5C">
        <w:t>piłkochwytów</w:t>
      </w:r>
      <w:proofErr w:type="spellEnd"/>
      <w:r w:rsidR="008F0C5C">
        <w:t xml:space="preserve"> z siatki panelowej.</w:t>
      </w:r>
    </w:p>
    <w:p w:rsidR="00272DB2" w:rsidRDefault="00272DB2" w:rsidP="00A2209B">
      <w:pPr>
        <w:spacing w:line="360" w:lineRule="auto"/>
      </w:pPr>
      <w:r>
        <w:tab/>
        <w:t>stan projektowany:</w:t>
      </w:r>
    </w:p>
    <w:p w:rsidR="004A57C6" w:rsidRDefault="00553D39" w:rsidP="00A2209B">
      <w:pPr>
        <w:spacing w:line="360" w:lineRule="auto"/>
      </w:pPr>
      <w:r>
        <w:t xml:space="preserve">Wokół tafli boiska projektuje się tor </w:t>
      </w:r>
      <w:proofErr w:type="spellStart"/>
      <w:r>
        <w:t>rolkarski</w:t>
      </w:r>
      <w:proofErr w:type="spellEnd"/>
      <w:r>
        <w:t xml:space="preserve"> . </w:t>
      </w:r>
      <w:r w:rsidR="00272DB2">
        <w:t>Realizacja przedsięwzięcia nie zmienia dotychczasowego sposobu użytk</w:t>
      </w:r>
      <w:r w:rsidR="004A57C6">
        <w:t>owania</w:t>
      </w:r>
      <w:r>
        <w:t xml:space="preserve"> obiektu</w:t>
      </w:r>
      <w:r w:rsidR="00272DB2">
        <w:t>.</w:t>
      </w:r>
      <w:r w:rsidR="00611865">
        <w:t xml:space="preserve"> Inwestycja stanowi uzupełnienie i wzbogacenie </w:t>
      </w:r>
      <w:r>
        <w:t xml:space="preserve">jego </w:t>
      </w:r>
      <w:r w:rsidR="00611865">
        <w:t xml:space="preserve">przeznaczenia podstawowego. </w:t>
      </w:r>
      <w:r w:rsidR="00B26585">
        <w:t xml:space="preserve"> </w:t>
      </w:r>
    </w:p>
    <w:p w:rsidR="004F0B42" w:rsidRDefault="004F0B42" w:rsidP="00A2209B">
      <w:pPr>
        <w:spacing w:line="360" w:lineRule="auto"/>
      </w:pPr>
      <w:r>
        <w:t>W ramach przedsięwzięcia projektuje się także obiekty małej architektury oraz infrastrukturę techniczną tj. oświetlenie , monitoring</w:t>
      </w:r>
      <w:r w:rsidR="00551F05">
        <w:t xml:space="preserve">, dzięki którym wydłuży się okres korzystania z obiektu, oraz poprawi się bezpieczeństwo. Z racji ukształtowania terenu przyległego i narażenia  terenu inwestycyjnego na zalewania wodą opadową z terenów sąsiednich , projektuje się drenaż wokół toru.  </w:t>
      </w:r>
      <w:r>
        <w:t xml:space="preserve"> </w:t>
      </w:r>
    </w:p>
    <w:p w:rsidR="009431D9" w:rsidRDefault="009431D9" w:rsidP="00125804">
      <w:pPr>
        <w:spacing w:line="360" w:lineRule="auto"/>
        <w:rPr>
          <w:b/>
          <w:color w:val="1F497D" w:themeColor="text2"/>
        </w:rPr>
      </w:pPr>
    </w:p>
    <w:p w:rsidR="00302E3D" w:rsidRDefault="00302E3D" w:rsidP="00125804">
      <w:pPr>
        <w:spacing w:line="360" w:lineRule="auto"/>
        <w:rPr>
          <w:b/>
          <w:color w:val="1F497D" w:themeColor="text2"/>
        </w:rPr>
      </w:pPr>
    </w:p>
    <w:p w:rsidR="00A840E7" w:rsidRPr="00733F4E" w:rsidRDefault="00A840E7" w:rsidP="00A840E7">
      <w:pPr>
        <w:pStyle w:val="Akapitzlist"/>
        <w:jc w:val="both"/>
        <w:rPr>
          <w:b/>
          <w:highlight w:val="lightGray"/>
        </w:rPr>
      </w:pPr>
      <w:r w:rsidRPr="00733F4E">
        <w:rPr>
          <w:b/>
          <w:highlight w:val="lightGray"/>
        </w:rPr>
        <w:lastRenderedPageBreak/>
        <w:t xml:space="preserve">3. UKŁAD PRZESTRZENNY I FORMA ARCHITEKTONICZNA OBIEKTU BUDOWLANEGO </w:t>
      </w:r>
      <w:r w:rsidRPr="00733F4E">
        <w:rPr>
          <w:b/>
          <w:highlight w:val="lightGray"/>
        </w:rPr>
        <w:tab/>
      </w:r>
      <w:r w:rsidRPr="00733F4E">
        <w:rPr>
          <w:b/>
          <w:highlight w:val="lightGray"/>
        </w:rPr>
        <w:tab/>
      </w:r>
    </w:p>
    <w:p w:rsidR="00A840E7" w:rsidRDefault="00A840E7" w:rsidP="00A840E7">
      <w:pPr>
        <w:ind w:firstLine="360"/>
      </w:pPr>
    </w:p>
    <w:p w:rsidR="00512F5F" w:rsidRPr="00512F5F" w:rsidRDefault="00384D9B" w:rsidP="00601A01">
      <w:pPr>
        <w:spacing w:line="360" w:lineRule="auto"/>
        <w:rPr>
          <w:b/>
        </w:rPr>
      </w:pPr>
      <w:r>
        <w:tab/>
      </w:r>
      <w:r w:rsidR="00512F5F" w:rsidRPr="00512F5F">
        <w:rPr>
          <w:b/>
        </w:rPr>
        <w:t xml:space="preserve">3.1 </w:t>
      </w:r>
      <w:r w:rsidR="00512F5F">
        <w:rPr>
          <w:b/>
        </w:rPr>
        <w:tab/>
      </w:r>
      <w:r w:rsidR="00512F5F" w:rsidRPr="00512F5F">
        <w:rPr>
          <w:b/>
        </w:rPr>
        <w:t xml:space="preserve">Forma architektoniczna </w:t>
      </w:r>
    </w:p>
    <w:p w:rsidR="00384D9B" w:rsidRDefault="00384D9B" w:rsidP="00601A01">
      <w:pPr>
        <w:spacing w:line="360" w:lineRule="auto"/>
      </w:pPr>
      <w:r>
        <w:t>W ramach realizacji przedsięwzięc</w:t>
      </w:r>
      <w:r w:rsidR="001D54ED">
        <w:t xml:space="preserve">ia projektuje się tor </w:t>
      </w:r>
      <w:proofErr w:type="spellStart"/>
      <w:r w:rsidR="001D54ED">
        <w:t>rolkarski</w:t>
      </w:r>
      <w:proofErr w:type="spellEnd"/>
      <w:r w:rsidR="00785C48">
        <w:t xml:space="preserve">, </w:t>
      </w:r>
      <w:r>
        <w:t>wokół traw</w:t>
      </w:r>
      <w:r w:rsidR="001D5F68">
        <w:t>iastego boiska do piłki nożnej</w:t>
      </w:r>
      <w:r w:rsidR="00785C48">
        <w:t xml:space="preserve">, </w:t>
      </w:r>
      <w:r w:rsidR="001D5F68">
        <w:t xml:space="preserve">o długości 315.75m. </w:t>
      </w:r>
      <w:r>
        <w:t xml:space="preserve">Projektowana trasa ma szerokość 3m oraz lokalne przewężenie do 2m </w:t>
      </w:r>
      <w:r w:rsidR="001D54ED">
        <w:t xml:space="preserve">na odcinku </w:t>
      </w:r>
      <w:r>
        <w:t>południowo-wschodniej linii boiska. Z racji ukształtowania terenu tor został</w:t>
      </w:r>
      <w:r w:rsidR="007D5CE1">
        <w:t xml:space="preserve"> zaprojektowany </w:t>
      </w:r>
      <w:r>
        <w:t>w bezpośredniej bliskości murawy, wykorzystując naturalne, płaskie ukształtowanie ter</w:t>
      </w:r>
      <w:r w:rsidR="007D5CE1">
        <w:t>e</w:t>
      </w:r>
      <w:r>
        <w:t>nu. Nawierzchnię toru projek</w:t>
      </w:r>
      <w:r w:rsidR="00A200F8">
        <w:t xml:space="preserve">tuje się z </w:t>
      </w:r>
      <w:r w:rsidR="00242707">
        <w:t>szarej</w:t>
      </w:r>
      <w:r w:rsidR="006271A5">
        <w:t xml:space="preserve"> </w:t>
      </w:r>
      <w:r w:rsidR="00A200F8">
        <w:t xml:space="preserve">mieszanki asfaltowej, a </w:t>
      </w:r>
      <w:r w:rsidR="001D5F68">
        <w:t xml:space="preserve">jego </w:t>
      </w:r>
      <w:r w:rsidR="00A200F8">
        <w:t xml:space="preserve">obramowanie stanowi obrzeże betonowe. </w:t>
      </w:r>
    </w:p>
    <w:p w:rsidR="00516CE0" w:rsidRDefault="001D5F68" w:rsidP="00601A01">
      <w:pPr>
        <w:spacing w:line="360" w:lineRule="auto"/>
      </w:pPr>
      <w:r>
        <w:t xml:space="preserve">Teren wyposaża się w obiekty małej architektury. </w:t>
      </w:r>
      <w:r w:rsidR="00E4605D">
        <w:t>Wzdłuż trasy projektuje się 2 wiaty- miejsca do odpoczynku i zmiany obuwia</w:t>
      </w:r>
      <w:r w:rsidR="001D54ED">
        <w:t xml:space="preserve">, </w:t>
      </w:r>
      <w:r w:rsidR="00516CE0">
        <w:t>wy</w:t>
      </w:r>
      <w:r w:rsidR="00E4605D">
        <w:t>posaża się je w ławki.</w:t>
      </w:r>
    </w:p>
    <w:p w:rsidR="00F07AE4" w:rsidRDefault="00FB0F40" w:rsidP="00601A01">
      <w:pPr>
        <w:spacing w:line="360" w:lineRule="auto"/>
      </w:pPr>
      <w:r>
        <w:t>Rozbudowuje się także obecne trybuny, poprzez dodanie w kontynuacji istniejąc</w:t>
      </w:r>
      <w:r w:rsidR="00F07AE4">
        <w:t>ej</w:t>
      </w:r>
      <w:r w:rsidR="00785C48">
        <w:t>,</w:t>
      </w:r>
      <w:r w:rsidR="00F07AE4">
        <w:t xml:space="preserve"> </w:t>
      </w:r>
      <w:r>
        <w:t>jednego 3-rzędowego segmentu.</w:t>
      </w:r>
    </w:p>
    <w:p w:rsidR="006271A5" w:rsidRDefault="006271A5" w:rsidP="00601A01">
      <w:pPr>
        <w:spacing w:line="360" w:lineRule="auto"/>
      </w:pPr>
      <w:r>
        <w:t xml:space="preserve">Projektowana trybuna będzie posiadała zadaszenie nawiązujące charakterem do daszku nad istniejącą trybuną. Blaszane poszycie istniejącego zadaszenia trybuny zostanie wyremontowane. </w:t>
      </w:r>
    </w:p>
    <w:p w:rsidR="001D5F68" w:rsidRDefault="001D5F68" w:rsidP="00601A01">
      <w:pPr>
        <w:spacing w:line="360" w:lineRule="auto"/>
      </w:pPr>
      <w:r>
        <w:t>Za torem wzdłuż północno-wschodniej linii bramkowej projektuje się ogrodzenie panelowe</w:t>
      </w:r>
      <w:r w:rsidR="00601A01">
        <w:t xml:space="preserve"> o wys. 6</w:t>
      </w:r>
      <w:r w:rsidR="006271A5">
        <w:t>.05</w:t>
      </w:r>
      <w:r w:rsidR="00601A01">
        <w:t>m</w:t>
      </w:r>
      <w:r w:rsidR="006271A5">
        <w:t xml:space="preserve"> i długości 68m</w:t>
      </w:r>
      <w:r>
        <w:t xml:space="preserve">, które będzie pełniło funkcję </w:t>
      </w:r>
      <w:proofErr w:type="spellStart"/>
      <w:r>
        <w:t>piłkochwytów</w:t>
      </w:r>
      <w:proofErr w:type="spellEnd"/>
      <w:r>
        <w:t xml:space="preserve">. </w:t>
      </w:r>
      <w:r w:rsidR="00FB0F40">
        <w:t>Remoncie podda</w:t>
      </w:r>
      <w:r w:rsidR="00601A01">
        <w:t xml:space="preserve">je się ogrodzenie za trybunami o długości </w:t>
      </w:r>
      <w:r w:rsidR="006271A5">
        <w:t>30</w:t>
      </w:r>
      <w:r w:rsidR="00601A01">
        <w:t xml:space="preserve">m. </w:t>
      </w:r>
    </w:p>
    <w:p w:rsidR="00E867F5" w:rsidRDefault="007F44FB" w:rsidP="00601A01">
      <w:pPr>
        <w:spacing w:line="360" w:lineRule="auto"/>
      </w:pPr>
      <w:r>
        <w:t xml:space="preserve">W ramach inwestycji projektuje się oświetlenie i monitoring całego terenu. Oświetlenie projektuje się w </w:t>
      </w:r>
      <w:r w:rsidR="00785C48">
        <w:t xml:space="preserve">jako rozbudowa </w:t>
      </w:r>
      <w:r>
        <w:t xml:space="preserve">istniejącej instalacji. </w:t>
      </w:r>
      <w:r w:rsidR="00785C48">
        <w:t xml:space="preserve">Monitoring będzie realizowany poprzez 2 kamery i rejestrator zainstalowany w budynku zaplecza. </w:t>
      </w:r>
      <w:r>
        <w:t>Projektuje się 2 kamery na dwóc</w:t>
      </w:r>
      <w:r w:rsidR="00785C48">
        <w:t>h przeciwległych bokach boiska</w:t>
      </w:r>
      <w:r w:rsidR="00E706D0">
        <w:t>.</w:t>
      </w:r>
    </w:p>
    <w:p w:rsidR="00302E3D" w:rsidRDefault="00302E3D" w:rsidP="00512F5F">
      <w:pPr>
        <w:ind w:left="360"/>
        <w:jc w:val="both"/>
        <w:rPr>
          <w:b/>
        </w:rPr>
      </w:pPr>
    </w:p>
    <w:p w:rsidR="00512F5F" w:rsidRDefault="00512F5F" w:rsidP="00512F5F">
      <w:pPr>
        <w:ind w:left="360"/>
        <w:jc w:val="both"/>
        <w:rPr>
          <w:b/>
        </w:rPr>
      </w:pPr>
      <w:r>
        <w:rPr>
          <w:b/>
        </w:rPr>
        <w:t>3.2</w:t>
      </w:r>
      <w:r>
        <w:rPr>
          <w:b/>
        </w:rPr>
        <w:tab/>
        <w:t xml:space="preserve"> Projektowana konstrukcja nawierzchni</w:t>
      </w:r>
    </w:p>
    <w:p w:rsidR="00512F5F" w:rsidRDefault="00512F5F" w:rsidP="00512F5F">
      <w:pPr>
        <w:ind w:left="360"/>
        <w:jc w:val="both"/>
        <w:rPr>
          <w:b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4"/>
        <w:gridCol w:w="8256"/>
      </w:tblGrid>
      <w:tr w:rsidR="00512F5F" w:rsidTr="00785C48">
        <w:tc>
          <w:tcPr>
            <w:tcW w:w="924" w:type="dxa"/>
            <w:shd w:val="clear" w:color="auto" w:fill="BFBFBF" w:themeFill="background1" w:themeFillShade="BF"/>
          </w:tcPr>
          <w:p w:rsidR="00512F5F" w:rsidRDefault="00512F5F" w:rsidP="004F0B42">
            <w:r>
              <w:tab/>
            </w:r>
            <w:r w:rsidRPr="005C14BA">
              <w:rPr>
                <w:b/>
              </w:rPr>
              <w:t xml:space="preserve"> </w:t>
            </w:r>
          </w:p>
        </w:tc>
        <w:tc>
          <w:tcPr>
            <w:tcW w:w="8256" w:type="dxa"/>
            <w:shd w:val="clear" w:color="auto" w:fill="BFBFBF" w:themeFill="background1" w:themeFillShade="BF"/>
          </w:tcPr>
          <w:p w:rsidR="00512F5F" w:rsidRDefault="00512F5F" w:rsidP="004F0B42">
            <w:r>
              <w:rPr>
                <w:b/>
              </w:rPr>
              <w:t xml:space="preserve">Tor </w:t>
            </w:r>
            <w:proofErr w:type="spellStart"/>
            <w:r>
              <w:rPr>
                <w:b/>
              </w:rPr>
              <w:t>rolkarski</w:t>
            </w:r>
            <w:proofErr w:type="spellEnd"/>
            <w:r>
              <w:rPr>
                <w:b/>
              </w:rPr>
              <w:t xml:space="preserve">  </w:t>
            </w:r>
            <w:r w:rsidRPr="005C14BA">
              <w:rPr>
                <w:b/>
              </w:rPr>
              <w:t xml:space="preserve"> </w:t>
            </w:r>
          </w:p>
        </w:tc>
      </w:tr>
      <w:tr w:rsidR="00512F5F" w:rsidTr="00785C48">
        <w:tc>
          <w:tcPr>
            <w:tcW w:w="924" w:type="dxa"/>
          </w:tcPr>
          <w:p w:rsidR="00512F5F" w:rsidRDefault="00512F5F" w:rsidP="004F0B42">
            <w:r>
              <w:t>3cm</w:t>
            </w:r>
          </w:p>
        </w:tc>
        <w:tc>
          <w:tcPr>
            <w:tcW w:w="8256" w:type="dxa"/>
          </w:tcPr>
          <w:p w:rsidR="00512F5F" w:rsidRDefault="00512F5F" w:rsidP="00242707">
            <w:r>
              <w:t xml:space="preserve">Warstwa ścieralna z betonu </w:t>
            </w:r>
            <w:r w:rsidR="0072661B">
              <w:t xml:space="preserve">asfaltowego AC8S, </w:t>
            </w:r>
            <w:r w:rsidR="00242707">
              <w:t>barwa szara</w:t>
            </w:r>
          </w:p>
        </w:tc>
      </w:tr>
      <w:tr w:rsidR="00512F5F" w:rsidTr="00785C48">
        <w:tc>
          <w:tcPr>
            <w:tcW w:w="924" w:type="dxa"/>
          </w:tcPr>
          <w:p w:rsidR="00512F5F" w:rsidRDefault="00512F5F" w:rsidP="004F0B42">
            <w:r>
              <w:t>4cm</w:t>
            </w:r>
          </w:p>
        </w:tc>
        <w:tc>
          <w:tcPr>
            <w:tcW w:w="8256" w:type="dxa"/>
          </w:tcPr>
          <w:p w:rsidR="00512F5F" w:rsidRDefault="00512F5F" w:rsidP="00512F5F">
            <w:r w:rsidRPr="005C14BA">
              <w:t>warstwa wiążąca z betonu asfaltowego AC11</w:t>
            </w:r>
            <w:r>
              <w:t>W</w:t>
            </w:r>
          </w:p>
        </w:tc>
      </w:tr>
      <w:tr w:rsidR="00512F5F" w:rsidTr="00785C48">
        <w:tc>
          <w:tcPr>
            <w:tcW w:w="924" w:type="dxa"/>
          </w:tcPr>
          <w:p w:rsidR="00512F5F" w:rsidRDefault="00512F5F" w:rsidP="004F0B42">
            <w:r>
              <w:t>10cm</w:t>
            </w:r>
          </w:p>
        </w:tc>
        <w:tc>
          <w:tcPr>
            <w:tcW w:w="8256" w:type="dxa"/>
          </w:tcPr>
          <w:p w:rsidR="00512F5F" w:rsidRPr="005C14BA" w:rsidRDefault="00512F5F" w:rsidP="004F0B42">
            <w:r>
              <w:t>podbudowa z kruszywa łamanego stabilizowanego mechanicznie o uziarnieniu ciągłym 0/31,5</w:t>
            </w:r>
          </w:p>
        </w:tc>
      </w:tr>
      <w:tr w:rsidR="00512F5F" w:rsidTr="00785C48">
        <w:tc>
          <w:tcPr>
            <w:tcW w:w="924" w:type="dxa"/>
          </w:tcPr>
          <w:p w:rsidR="00512F5F" w:rsidRDefault="00512F5F" w:rsidP="004F0B42">
            <w:r>
              <w:t>25cm</w:t>
            </w:r>
          </w:p>
        </w:tc>
        <w:tc>
          <w:tcPr>
            <w:tcW w:w="8256" w:type="dxa"/>
          </w:tcPr>
          <w:p w:rsidR="00512F5F" w:rsidRDefault="00512F5F" w:rsidP="004F0B42">
            <w:r>
              <w:t>podbudowa z kruszywa łamanego stabilizowanego mechanicznie o uziarnieniu ciągłym. 0/</w:t>
            </w:r>
            <w:r w:rsidR="0072661B">
              <w:t xml:space="preserve"> </w:t>
            </w:r>
            <w:r>
              <w:t>63</w:t>
            </w:r>
          </w:p>
        </w:tc>
      </w:tr>
      <w:tr w:rsidR="00512F5F" w:rsidTr="00785C48">
        <w:tc>
          <w:tcPr>
            <w:tcW w:w="924" w:type="dxa"/>
            <w:shd w:val="clear" w:color="auto" w:fill="BFBFBF" w:themeFill="background1" w:themeFillShade="BF"/>
          </w:tcPr>
          <w:p w:rsidR="00512F5F" w:rsidRPr="0096450A" w:rsidRDefault="00512F5F" w:rsidP="004F0B42">
            <w:pPr>
              <w:rPr>
                <w:b/>
              </w:rPr>
            </w:pPr>
            <w:r w:rsidRPr="0096450A">
              <w:rPr>
                <w:b/>
              </w:rPr>
              <w:t>42cm</w:t>
            </w:r>
          </w:p>
        </w:tc>
        <w:tc>
          <w:tcPr>
            <w:tcW w:w="8256" w:type="dxa"/>
            <w:shd w:val="clear" w:color="auto" w:fill="BFBFBF" w:themeFill="background1" w:themeFillShade="BF"/>
          </w:tcPr>
          <w:p w:rsidR="00512F5F" w:rsidRPr="0096450A" w:rsidRDefault="00512F5F" w:rsidP="004F0B42">
            <w:pPr>
              <w:rPr>
                <w:b/>
              </w:rPr>
            </w:pPr>
            <w:r w:rsidRPr="0096450A">
              <w:rPr>
                <w:b/>
              </w:rPr>
              <w:t xml:space="preserve">RAZEM </w:t>
            </w:r>
          </w:p>
        </w:tc>
      </w:tr>
    </w:tbl>
    <w:p w:rsidR="00512F5F" w:rsidRDefault="00512F5F" w:rsidP="00A840E7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4"/>
        <w:gridCol w:w="8256"/>
      </w:tblGrid>
      <w:tr w:rsidR="0072661B" w:rsidTr="00150919">
        <w:tc>
          <w:tcPr>
            <w:tcW w:w="924" w:type="dxa"/>
            <w:shd w:val="clear" w:color="auto" w:fill="BFBFBF" w:themeFill="background1" w:themeFillShade="BF"/>
          </w:tcPr>
          <w:p w:rsidR="0072661B" w:rsidRDefault="0072661B" w:rsidP="00150919">
            <w:r>
              <w:tab/>
            </w:r>
            <w:r w:rsidRPr="005C14BA">
              <w:rPr>
                <w:b/>
              </w:rPr>
              <w:t xml:space="preserve"> </w:t>
            </w:r>
          </w:p>
        </w:tc>
        <w:tc>
          <w:tcPr>
            <w:tcW w:w="8256" w:type="dxa"/>
            <w:shd w:val="clear" w:color="auto" w:fill="BFBFBF" w:themeFill="background1" w:themeFillShade="BF"/>
          </w:tcPr>
          <w:p w:rsidR="0072661B" w:rsidRDefault="0072661B" w:rsidP="00150919">
            <w:r>
              <w:rPr>
                <w:b/>
              </w:rPr>
              <w:t xml:space="preserve">Nawierzchnia pod wiatą i na dojściu do wiaty   </w:t>
            </w:r>
            <w:r w:rsidRPr="005C14BA">
              <w:rPr>
                <w:b/>
              </w:rPr>
              <w:t xml:space="preserve"> </w:t>
            </w:r>
          </w:p>
        </w:tc>
      </w:tr>
      <w:tr w:rsidR="0072661B" w:rsidTr="00150919">
        <w:tc>
          <w:tcPr>
            <w:tcW w:w="924" w:type="dxa"/>
          </w:tcPr>
          <w:p w:rsidR="0072661B" w:rsidRDefault="0072661B" w:rsidP="00150919">
            <w:r>
              <w:t>8cm</w:t>
            </w:r>
          </w:p>
        </w:tc>
        <w:tc>
          <w:tcPr>
            <w:tcW w:w="8256" w:type="dxa"/>
          </w:tcPr>
          <w:p w:rsidR="0072661B" w:rsidRDefault="0072661B" w:rsidP="00242707">
            <w:r>
              <w:t xml:space="preserve">Warstwa ścieralna z betonu - betonowa kostka brukowa, 10x20cm, kolor </w:t>
            </w:r>
            <w:r w:rsidR="00242707">
              <w:t xml:space="preserve">szary , </w:t>
            </w:r>
            <w:proofErr w:type="spellStart"/>
            <w:r>
              <w:t>bezfazowa</w:t>
            </w:r>
            <w:proofErr w:type="spellEnd"/>
          </w:p>
        </w:tc>
      </w:tr>
      <w:tr w:rsidR="0072661B" w:rsidTr="00150919">
        <w:tc>
          <w:tcPr>
            <w:tcW w:w="924" w:type="dxa"/>
          </w:tcPr>
          <w:p w:rsidR="0072661B" w:rsidRDefault="0072661B" w:rsidP="00150919">
            <w:r>
              <w:t>3cm</w:t>
            </w:r>
          </w:p>
        </w:tc>
        <w:tc>
          <w:tcPr>
            <w:tcW w:w="8256" w:type="dxa"/>
          </w:tcPr>
          <w:p w:rsidR="0072661B" w:rsidRDefault="0072661B" w:rsidP="0072661B">
            <w:r>
              <w:t>Zaprawa cementowa M10</w:t>
            </w:r>
          </w:p>
        </w:tc>
      </w:tr>
      <w:tr w:rsidR="0072661B" w:rsidTr="00150919">
        <w:tc>
          <w:tcPr>
            <w:tcW w:w="924" w:type="dxa"/>
          </w:tcPr>
          <w:p w:rsidR="0072661B" w:rsidRDefault="0072661B" w:rsidP="00150919">
            <w:r>
              <w:t>10cm</w:t>
            </w:r>
          </w:p>
        </w:tc>
        <w:tc>
          <w:tcPr>
            <w:tcW w:w="8256" w:type="dxa"/>
          </w:tcPr>
          <w:p w:rsidR="0072661B" w:rsidRPr="005C14BA" w:rsidRDefault="0072661B" w:rsidP="00150919">
            <w:r>
              <w:t>podbudowa z kruszywa łamanego stabilizowanego mechanicznie o uziarnieniu ciągłym 0/31,5</w:t>
            </w:r>
          </w:p>
        </w:tc>
      </w:tr>
      <w:tr w:rsidR="0072661B" w:rsidTr="00150919">
        <w:tc>
          <w:tcPr>
            <w:tcW w:w="924" w:type="dxa"/>
          </w:tcPr>
          <w:p w:rsidR="0072661B" w:rsidRDefault="0072661B" w:rsidP="00150919">
            <w:r>
              <w:t>25cm</w:t>
            </w:r>
          </w:p>
        </w:tc>
        <w:tc>
          <w:tcPr>
            <w:tcW w:w="8256" w:type="dxa"/>
          </w:tcPr>
          <w:p w:rsidR="0072661B" w:rsidRDefault="0072661B" w:rsidP="00150919">
            <w:r>
              <w:t>podbudowa z kruszywa łamanego stabilizowanego mechanicznie o uziarnieniu ciągłym. 0/63</w:t>
            </w:r>
          </w:p>
        </w:tc>
      </w:tr>
      <w:tr w:rsidR="0072661B" w:rsidTr="00150919">
        <w:tc>
          <w:tcPr>
            <w:tcW w:w="924" w:type="dxa"/>
          </w:tcPr>
          <w:p w:rsidR="0072661B" w:rsidRDefault="0072661B" w:rsidP="00150919">
            <w:r>
              <w:t>----</w:t>
            </w:r>
          </w:p>
        </w:tc>
        <w:tc>
          <w:tcPr>
            <w:tcW w:w="8256" w:type="dxa"/>
          </w:tcPr>
          <w:p w:rsidR="0072661B" w:rsidRDefault="0072661B" w:rsidP="00150919">
            <w:proofErr w:type="spellStart"/>
            <w:r>
              <w:t>geowłóknina</w:t>
            </w:r>
            <w:proofErr w:type="spellEnd"/>
            <w:r>
              <w:t xml:space="preserve"> separacyjno-filtrująca               </w:t>
            </w:r>
          </w:p>
        </w:tc>
      </w:tr>
      <w:tr w:rsidR="0072661B" w:rsidTr="00150919">
        <w:tc>
          <w:tcPr>
            <w:tcW w:w="924" w:type="dxa"/>
            <w:shd w:val="clear" w:color="auto" w:fill="BFBFBF" w:themeFill="background1" w:themeFillShade="BF"/>
          </w:tcPr>
          <w:p w:rsidR="0072661B" w:rsidRPr="0096450A" w:rsidRDefault="0072661B" w:rsidP="0072661B">
            <w:pPr>
              <w:rPr>
                <w:b/>
              </w:rPr>
            </w:pPr>
            <w:r w:rsidRPr="0096450A">
              <w:rPr>
                <w:b/>
              </w:rPr>
              <w:t>4</w:t>
            </w:r>
            <w:r>
              <w:rPr>
                <w:b/>
              </w:rPr>
              <w:t>6</w:t>
            </w:r>
            <w:r w:rsidRPr="0096450A">
              <w:rPr>
                <w:b/>
              </w:rPr>
              <w:t>cm</w:t>
            </w:r>
          </w:p>
        </w:tc>
        <w:tc>
          <w:tcPr>
            <w:tcW w:w="8256" w:type="dxa"/>
            <w:shd w:val="clear" w:color="auto" w:fill="BFBFBF" w:themeFill="background1" w:themeFillShade="BF"/>
          </w:tcPr>
          <w:p w:rsidR="0072661B" w:rsidRPr="0096450A" w:rsidRDefault="0072661B" w:rsidP="00150919">
            <w:pPr>
              <w:rPr>
                <w:b/>
              </w:rPr>
            </w:pPr>
            <w:r w:rsidRPr="0096450A">
              <w:rPr>
                <w:b/>
              </w:rPr>
              <w:t xml:space="preserve">RAZEM </w:t>
            </w:r>
          </w:p>
        </w:tc>
      </w:tr>
    </w:tbl>
    <w:p w:rsidR="00A201AE" w:rsidRDefault="00E4605D" w:rsidP="00A840E7">
      <w:r>
        <w:t xml:space="preserve"> </w:t>
      </w:r>
    </w:p>
    <w:p w:rsidR="00C42314" w:rsidRPr="00733F4E" w:rsidRDefault="00C42314" w:rsidP="00A840E7"/>
    <w:p w:rsidR="009C566D" w:rsidRPr="00733F4E" w:rsidRDefault="009C566D" w:rsidP="009C566D">
      <w:pPr>
        <w:pStyle w:val="Akapitzlist"/>
        <w:jc w:val="both"/>
        <w:rPr>
          <w:b/>
          <w:highlight w:val="lightGray"/>
        </w:rPr>
      </w:pPr>
      <w:r w:rsidRPr="00733F4E">
        <w:rPr>
          <w:b/>
          <w:highlight w:val="lightGray"/>
        </w:rPr>
        <w:t xml:space="preserve">4. CHARAKTERYSTYCZNE PARAMETRY OBIEKTU BUDOWLANEGO </w:t>
      </w:r>
      <w:r w:rsidRPr="00733F4E">
        <w:rPr>
          <w:b/>
          <w:highlight w:val="lightGray"/>
        </w:rPr>
        <w:tab/>
      </w:r>
      <w:r w:rsidRPr="00733F4E">
        <w:rPr>
          <w:b/>
          <w:highlight w:val="lightGray"/>
        </w:rPr>
        <w:tab/>
        <w:t xml:space="preserve"> </w:t>
      </w:r>
      <w:r w:rsidRPr="00733F4E">
        <w:rPr>
          <w:b/>
          <w:highlight w:val="lightGray"/>
        </w:rPr>
        <w:tab/>
      </w:r>
      <w:r w:rsidRPr="00733F4E">
        <w:rPr>
          <w:b/>
          <w:highlight w:val="lightGray"/>
        </w:rPr>
        <w:tab/>
      </w:r>
    </w:p>
    <w:p w:rsidR="009C566D" w:rsidRPr="00733F4E" w:rsidRDefault="009C566D" w:rsidP="009C566D">
      <w:pPr>
        <w:pStyle w:val="Bezodstpw"/>
        <w:rPr>
          <w:color w:val="FF0000"/>
        </w:rPr>
      </w:pPr>
    </w:p>
    <w:p w:rsidR="00F07AE4" w:rsidRDefault="00F07AE4" w:rsidP="00F07AE4">
      <w:pPr>
        <w:rPr>
          <w:b/>
        </w:rPr>
      </w:pPr>
      <w:r>
        <w:rPr>
          <w:b/>
        </w:rPr>
        <w:t>4</w:t>
      </w:r>
      <w:r w:rsidRPr="00147A6C">
        <w:rPr>
          <w:b/>
        </w:rPr>
        <w:t>.</w:t>
      </w:r>
      <w:r>
        <w:rPr>
          <w:b/>
        </w:rPr>
        <w:t>1</w:t>
      </w:r>
      <w:r>
        <w:rPr>
          <w:b/>
        </w:rPr>
        <w:tab/>
      </w:r>
      <w:r w:rsidRPr="00147A6C">
        <w:rPr>
          <w:b/>
        </w:rPr>
        <w:t xml:space="preserve"> Zestawienie parametrów charakterystycznych inwestycji:</w:t>
      </w:r>
    </w:p>
    <w:p w:rsidR="00F07AE4" w:rsidRDefault="00F07AE4" w:rsidP="00F07AE4">
      <w:pPr>
        <w:rPr>
          <w:b/>
        </w:rPr>
      </w:pPr>
    </w:p>
    <w:p w:rsidR="00F07AE4" w:rsidRPr="00834DEA" w:rsidRDefault="00F07AE4" w:rsidP="00F07AE4">
      <w:pPr>
        <w:pBdr>
          <w:bottom w:val="single" w:sz="4" w:space="1" w:color="auto"/>
        </w:pBdr>
        <w:shd w:val="clear" w:color="auto" w:fill="BFBFBF" w:themeFill="background1" w:themeFillShade="BF"/>
        <w:rPr>
          <w:b/>
        </w:rPr>
      </w:pPr>
      <w:r w:rsidRPr="00834DEA">
        <w:rPr>
          <w:b/>
        </w:rPr>
        <w:t xml:space="preserve">Parametry </w:t>
      </w:r>
      <w:r>
        <w:rPr>
          <w:b/>
        </w:rPr>
        <w:t xml:space="preserve">toru </w:t>
      </w:r>
      <w:proofErr w:type="spellStart"/>
      <w:r>
        <w:rPr>
          <w:b/>
        </w:rPr>
        <w:t>rolkarskiego</w:t>
      </w:r>
      <w:proofErr w:type="spellEnd"/>
      <w:r w:rsidRPr="00834DEA">
        <w:rPr>
          <w:b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644"/>
        <w:gridCol w:w="4644"/>
      </w:tblGrid>
      <w:tr w:rsidR="00F07AE4" w:rsidTr="004A6C69">
        <w:tc>
          <w:tcPr>
            <w:tcW w:w="4644" w:type="dxa"/>
          </w:tcPr>
          <w:p w:rsidR="00F07AE4" w:rsidRDefault="00F07AE4" w:rsidP="00F07AE4">
            <w:pPr>
              <w:pBdr>
                <w:bottom w:val="single" w:sz="4" w:space="1" w:color="auto"/>
              </w:pBdr>
            </w:pPr>
            <w:r>
              <w:t>Długość trasy (wzdłuż osi)</w:t>
            </w:r>
          </w:p>
        </w:tc>
        <w:tc>
          <w:tcPr>
            <w:tcW w:w="4644" w:type="dxa"/>
          </w:tcPr>
          <w:p w:rsidR="00F07AE4" w:rsidRDefault="00F07AE4" w:rsidP="0072661B">
            <w:pPr>
              <w:pBdr>
                <w:bottom w:val="single" w:sz="4" w:space="1" w:color="auto"/>
              </w:pBdr>
              <w:jc w:val="right"/>
            </w:pPr>
            <w:r>
              <w:t>31</w:t>
            </w:r>
            <w:r w:rsidR="0072661B">
              <w:t>3.27</w:t>
            </w:r>
            <w:r>
              <w:t>m</w:t>
            </w:r>
          </w:p>
        </w:tc>
      </w:tr>
      <w:tr w:rsidR="00F07AE4" w:rsidTr="00F07AE4">
        <w:tc>
          <w:tcPr>
            <w:tcW w:w="4644" w:type="dxa"/>
          </w:tcPr>
          <w:p w:rsidR="00F07AE4" w:rsidRDefault="00F07AE4" w:rsidP="00F07AE4">
            <w:pPr>
              <w:pBdr>
                <w:bottom w:val="single" w:sz="4" w:space="1" w:color="auto"/>
              </w:pBdr>
            </w:pPr>
            <w:r>
              <w:t xml:space="preserve">Szerokość użytkowa jezdni </w:t>
            </w:r>
          </w:p>
        </w:tc>
        <w:tc>
          <w:tcPr>
            <w:tcW w:w="4644" w:type="dxa"/>
          </w:tcPr>
          <w:p w:rsidR="00F07AE4" w:rsidRDefault="00F07AE4" w:rsidP="00F07AE4">
            <w:pPr>
              <w:pBdr>
                <w:bottom w:val="single" w:sz="4" w:space="1" w:color="auto"/>
              </w:pBdr>
              <w:jc w:val="right"/>
            </w:pPr>
            <w:r>
              <w:t>2,0-3,0m</w:t>
            </w:r>
          </w:p>
        </w:tc>
      </w:tr>
      <w:tr w:rsidR="00F07AE4" w:rsidTr="00F07AE4">
        <w:tc>
          <w:tcPr>
            <w:tcW w:w="4644" w:type="dxa"/>
          </w:tcPr>
          <w:p w:rsidR="00F07AE4" w:rsidRDefault="00F07AE4" w:rsidP="00F07AE4">
            <w:pPr>
              <w:pBdr>
                <w:bottom w:val="single" w:sz="4" w:space="1" w:color="auto"/>
              </w:pBdr>
            </w:pPr>
            <w:r>
              <w:t>Nachylenie poprzeczne</w:t>
            </w:r>
          </w:p>
        </w:tc>
        <w:tc>
          <w:tcPr>
            <w:tcW w:w="4644" w:type="dxa"/>
          </w:tcPr>
          <w:p w:rsidR="00F07AE4" w:rsidRDefault="00FE4D15" w:rsidP="00F07AE4">
            <w:pPr>
              <w:pBdr>
                <w:bottom w:val="single" w:sz="4" w:space="1" w:color="auto"/>
              </w:pBdr>
              <w:jc w:val="right"/>
            </w:pPr>
            <w:r>
              <w:t>1-3</w:t>
            </w:r>
            <w:r w:rsidR="00F07AE4">
              <w:t>%</w:t>
            </w:r>
          </w:p>
        </w:tc>
      </w:tr>
      <w:tr w:rsidR="00F07AE4" w:rsidTr="00F07AE4">
        <w:tc>
          <w:tcPr>
            <w:tcW w:w="4644" w:type="dxa"/>
          </w:tcPr>
          <w:p w:rsidR="00F07AE4" w:rsidRDefault="00F07AE4" w:rsidP="00F07AE4">
            <w:pPr>
              <w:pBdr>
                <w:bottom w:val="single" w:sz="4" w:space="1" w:color="auto"/>
              </w:pBdr>
            </w:pPr>
            <w:r>
              <w:t xml:space="preserve">Kolorystyka nawierzchni </w:t>
            </w:r>
          </w:p>
        </w:tc>
        <w:tc>
          <w:tcPr>
            <w:tcW w:w="4644" w:type="dxa"/>
          </w:tcPr>
          <w:p w:rsidR="00F07AE4" w:rsidRDefault="00553D39" w:rsidP="00242707">
            <w:pPr>
              <w:pBdr>
                <w:bottom w:val="single" w:sz="4" w:space="1" w:color="auto"/>
              </w:pBdr>
              <w:jc w:val="right"/>
            </w:pPr>
            <w:r>
              <w:t xml:space="preserve"> </w:t>
            </w:r>
            <w:r w:rsidR="00242707">
              <w:t>szara</w:t>
            </w:r>
          </w:p>
        </w:tc>
      </w:tr>
      <w:tr w:rsidR="00F07AE4" w:rsidTr="00F07AE4">
        <w:tc>
          <w:tcPr>
            <w:tcW w:w="4644" w:type="dxa"/>
          </w:tcPr>
          <w:p w:rsidR="00F07AE4" w:rsidRDefault="00F07AE4" w:rsidP="00F07AE4">
            <w:pPr>
              <w:pBdr>
                <w:bottom w:val="single" w:sz="4" w:space="1" w:color="auto"/>
              </w:pBdr>
            </w:pPr>
            <w:r>
              <w:t>Rodzaj nawierzchni</w:t>
            </w:r>
          </w:p>
        </w:tc>
        <w:tc>
          <w:tcPr>
            <w:tcW w:w="4644" w:type="dxa"/>
          </w:tcPr>
          <w:p w:rsidR="00F07AE4" w:rsidRDefault="00F07AE4" w:rsidP="00F07AE4">
            <w:pPr>
              <w:pBdr>
                <w:bottom w:val="single" w:sz="4" w:space="1" w:color="auto"/>
              </w:pBdr>
              <w:jc w:val="right"/>
            </w:pPr>
            <w:r>
              <w:t>beton asfaltowy</w:t>
            </w:r>
          </w:p>
        </w:tc>
      </w:tr>
    </w:tbl>
    <w:p w:rsidR="00F07AE4" w:rsidRDefault="00F07AE4" w:rsidP="00F07AE4">
      <w:pPr>
        <w:rPr>
          <w:b/>
        </w:rPr>
      </w:pPr>
      <w:r>
        <w:rPr>
          <w:b/>
        </w:rPr>
        <w:tab/>
      </w:r>
    </w:p>
    <w:p w:rsidR="00C42314" w:rsidRDefault="00C42314" w:rsidP="00F07AE4">
      <w:pPr>
        <w:rPr>
          <w:b/>
        </w:rPr>
      </w:pPr>
    </w:p>
    <w:p w:rsidR="00242707" w:rsidRDefault="00242707" w:rsidP="00F07AE4">
      <w:pPr>
        <w:rPr>
          <w:b/>
        </w:rPr>
      </w:pPr>
    </w:p>
    <w:p w:rsidR="00F07AE4" w:rsidRPr="00C564A5" w:rsidRDefault="00F07AE4" w:rsidP="00F07AE4">
      <w:pPr>
        <w:rPr>
          <w:b/>
        </w:rPr>
      </w:pPr>
      <w:r>
        <w:rPr>
          <w:b/>
        </w:rPr>
        <w:lastRenderedPageBreak/>
        <w:t>4.2</w:t>
      </w:r>
      <w:r w:rsidRPr="00C564A5">
        <w:rPr>
          <w:b/>
        </w:rPr>
        <w:tab/>
        <w:t xml:space="preserve">Obiekty małej architektury </w:t>
      </w:r>
    </w:p>
    <w:p w:rsidR="00F07AE4" w:rsidRDefault="00F07AE4" w:rsidP="00F07AE4"/>
    <w:p w:rsidR="00F07AE4" w:rsidRDefault="00F07AE4" w:rsidP="00F07AE4">
      <w:r>
        <w:t xml:space="preserve">Po dwóch stronach trasy toru </w:t>
      </w:r>
      <w:proofErr w:type="spellStart"/>
      <w:r>
        <w:t>rolkarskiego</w:t>
      </w:r>
      <w:proofErr w:type="spellEnd"/>
      <w:r>
        <w:t xml:space="preserve"> projektuje się wiaty, które wyposaża się w </w:t>
      </w:r>
      <w:r w:rsidR="009A1A07">
        <w:t xml:space="preserve">zestaw </w:t>
      </w:r>
      <w:r>
        <w:t xml:space="preserve">ławek.  </w:t>
      </w:r>
    </w:p>
    <w:p w:rsidR="00F07AE4" w:rsidRDefault="00F07AE4" w:rsidP="00F07AE4"/>
    <w:p w:rsidR="00F07AE4" w:rsidRPr="00834DEA" w:rsidRDefault="00F07AE4" w:rsidP="00F07AE4">
      <w:pPr>
        <w:pBdr>
          <w:bottom w:val="single" w:sz="4" w:space="1" w:color="auto"/>
        </w:pBdr>
        <w:shd w:val="clear" w:color="auto" w:fill="BFBFBF" w:themeFill="background1" w:themeFillShade="BF"/>
        <w:rPr>
          <w:b/>
        </w:rPr>
      </w:pPr>
      <w:r>
        <w:rPr>
          <w:b/>
        </w:rPr>
        <w:t>Zestawienie obiektów małej architektury: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7338"/>
        <w:gridCol w:w="1950"/>
      </w:tblGrid>
      <w:tr w:rsidR="00F07AE4" w:rsidTr="00F07AE4">
        <w:tc>
          <w:tcPr>
            <w:tcW w:w="7338" w:type="dxa"/>
          </w:tcPr>
          <w:p w:rsidR="00F07AE4" w:rsidRDefault="00F07AE4" w:rsidP="00E21F39">
            <w:pPr>
              <w:pBdr>
                <w:bottom w:val="single" w:sz="4" w:space="1" w:color="auto"/>
              </w:pBdr>
            </w:pPr>
            <w:r>
              <w:t xml:space="preserve">Wiata wolnostojąca </w:t>
            </w:r>
            <w:r w:rsidR="00E21F39">
              <w:t xml:space="preserve"> 2.0x 5.0m</w:t>
            </w:r>
          </w:p>
        </w:tc>
        <w:tc>
          <w:tcPr>
            <w:tcW w:w="1950" w:type="dxa"/>
          </w:tcPr>
          <w:p w:rsidR="00F07AE4" w:rsidRDefault="00F07AE4" w:rsidP="00F07AE4">
            <w:pPr>
              <w:pBdr>
                <w:bottom w:val="single" w:sz="4" w:space="1" w:color="auto"/>
              </w:pBdr>
              <w:jc w:val="right"/>
            </w:pPr>
            <w:r>
              <w:t>2 szt.</w:t>
            </w:r>
          </w:p>
        </w:tc>
      </w:tr>
      <w:tr w:rsidR="00F07AE4" w:rsidTr="00F07AE4">
        <w:tc>
          <w:tcPr>
            <w:tcW w:w="7338" w:type="dxa"/>
          </w:tcPr>
          <w:p w:rsidR="00F07AE4" w:rsidRDefault="00F07AE4" w:rsidP="00F07AE4">
            <w:pPr>
              <w:pBdr>
                <w:bottom w:val="single" w:sz="4" w:space="1" w:color="auto"/>
              </w:pBdr>
            </w:pPr>
            <w:r>
              <w:t xml:space="preserve">Ławka wolnostojąca bez oparcia:  </w:t>
            </w:r>
          </w:p>
        </w:tc>
        <w:tc>
          <w:tcPr>
            <w:tcW w:w="1950" w:type="dxa"/>
          </w:tcPr>
          <w:p w:rsidR="00F07AE4" w:rsidRDefault="00F07AE4" w:rsidP="00F07AE4">
            <w:pPr>
              <w:pBdr>
                <w:bottom w:val="single" w:sz="4" w:space="1" w:color="auto"/>
              </w:pBdr>
              <w:jc w:val="right"/>
            </w:pPr>
            <w:r>
              <w:t>4 szt.</w:t>
            </w:r>
          </w:p>
        </w:tc>
      </w:tr>
    </w:tbl>
    <w:p w:rsidR="00F726ED" w:rsidRDefault="00F726ED" w:rsidP="00F07AE4">
      <w:pPr>
        <w:rPr>
          <w:b/>
        </w:rPr>
      </w:pPr>
    </w:p>
    <w:p w:rsidR="00F07AE4" w:rsidRPr="00C564A5" w:rsidRDefault="00F07AE4" w:rsidP="00F07AE4">
      <w:pPr>
        <w:rPr>
          <w:b/>
        </w:rPr>
      </w:pPr>
      <w:r>
        <w:rPr>
          <w:b/>
        </w:rPr>
        <w:t>4.3</w:t>
      </w:r>
      <w:r w:rsidRPr="00C564A5">
        <w:rPr>
          <w:b/>
        </w:rPr>
        <w:tab/>
      </w:r>
      <w:r>
        <w:rPr>
          <w:b/>
        </w:rPr>
        <w:t>Trybuny</w:t>
      </w:r>
      <w:r w:rsidRPr="00C564A5">
        <w:rPr>
          <w:b/>
        </w:rPr>
        <w:t xml:space="preserve"> </w:t>
      </w:r>
    </w:p>
    <w:p w:rsidR="00F07AE4" w:rsidRDefault="00F07AE4" w:rsidP="00F07AE4"/>
    <w:p w:rsidR="00F07AE4" w:rsidRPr="00834DEA" w:rsidRDefault="00F07AE4" w:rsidP="00F07AE4">
      <w:pPr>
        <w:pBdr>
          <w:bottom w:val="single" w:sz="4" w:space="1" w:color="auto"/>
        </w:pBdr>
        <w:shd w:val="clear" w:color="auto" w:fill="BFBFBF" w:themeFill="background1" w:themeFillShade="BF"/>
        <w:rPr>
          <w:b/>
        </w:rPr>
      </w:pPr>
      <w:r>
        <w:rPr>
          <w:b/>
        </w:rPr>
        <w:t>Trybuna</w:t>
      </w:r>
      <w:r w:rsidR="00150919">
        <w:rPr>
          <w:b/>
        </w:rPr>
        <w:t xml:space="preserve"> z zadaszeniem</w:t>
      </w:r>
      <w:r>
        <w:rPr>
          <w:b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7338"/>
        <w:gridCol w:w="1950"/>
      </w:tblGrid>
      <w:tr w:rsidR="00F07AE4" w:rsidTr="00F07AE4">
        <w:tc>
          <w:tcPr>
            <w:tcW w:w="7338" w:type="dxa"/>
          </w:tcPr>
          <w:p w:rsidR="00F07AE4" w:rsidRDefault="00F07AE4" w:rsidP="00F07AE4">
            <w:pPr>
              <w:pBdr>
                <w:bottom w:val="single" w:sz="4" w:space="1" w:color="auto"/>
              </w:pBdr>
            </w:pPr>
            <w:r>
              <w:t xml:space="preserve">3- rzędowa:  </w:t>
            </w:r>
          </w:p>
        </w:tc>
        <w:tc>
          <w:tcPr>
            <w:tcW w:w="1950" w:type="dxa"/>
          </w:tcPr>
          <w:p w:rsidR="00F07AE4" w:rsidRDefault="00F07AE4" w:rsidP="00F07AE4">
            <w:pPr>
              <w:pBdr>
                <w:bottom w:val="single" w:sz="4" w:space="1" w:color="auto"/>
              </w:pBdr>
              <w:jc w:val="right"/>
            </w:pPr>
            <w:r>
              <w:t>1 szt.</w:t>
            </w:r>
          </w:p>
        </w:tc>
      </w:tr>
      <w:tr w:rsidR="00FE4D15" w:rsidTr="00F07AE4">
        <w:tc>
          <w:tcPr>
            <w:tcW w:w="7338" w:type="dxa"/>
          </w:tcPr>
          <w:p w:rsidR="00FE4D15" w:rsidRDefault="00FE4D15" w:rsidP="00F07AE4">
            <w:pPr>
              <w:pBdr>
                <w:bottom w:val="single" w:sz="4" w:space="1" w:color="auto"/>
              </w:pBdr>
            </w:pPr>
            <w:r>
              <w:t>Długość:</w:t>
            </w:r>
          </w:p>
        </w:tc>
        <w:tc>
          <w:tcPr>
            <w:tcW w:w="1950" w:type="dxa"/>
          </w:tcPr>
          <w:p w:rsidR="00FE4D15" w:rsidRDefault="00964ACF" w:rsidP="00F07AE4">
            <w:pPr>
              <w:pBdr>
                <w:bottom w:val="single" w:sz="4" w:space="1" w:color="auto"/>
              </w:pBdr>
              <w:jc w:val="right"/>
            </w:pPr>
            <w:r>
              <w:t>7.50m</w:t>
            </w:r>
          </w:p>
        </w:tc>
      </w:tr>
      <w:tr w:rsidR="00FE4D15" w:rsidTr="00F07AE4">
        <w:tc>
          <w:tcPr>
            <w:tcW w:w="7338" w:type="dxa"/>
          </w:tcPr>
          <w:p w:rsidR="00FE4D15" w:rsidRDefault="00FE4D15" w:rsidP="00F07AE4">
            <w:pPr>
              <w:pBdr>
                <w:bottom w:val="single" w:sz="4" w:space="1" w:color="auto"/>
              </w:pBdr>
            </w:pPr>
            <w:r>
              <w:t>Szerokość:</w:t>
            </w:r>
          </w:p>
        </w:tc>
        <w:tc>
          <w:tcPr>
            <w:tcW w:w="1950" w:type="dxa"/>
          </w:tcPr>
          <w:p w:rsidR="00FE4D15" w:rsidRDefault="00964ACF" w:rsidP="00F07AE4">
            <w:pPr>
              <w:pBdr>
                <w:bottom w:val="single" w:sz="4" w:space="1" w:color="auto"/>
              </w:pBdr>
              <w:jc w:val="right"/>
            </w:pPr>
            <w:r>
              <w:t>3.10m</w:t>
            </w:r>
          </w:p>
        </w:tc>
      </w:tr>
      <w:tr w:rsidR="00FE4D15" w:rsidTr="00F07AE4">
        <w:tc>
          <w:tcPr>
            <w:tcW w:w="7338" w:type="dxa"/>
          </w:tcPr>
          <w:p w:rsidR="00FE4D15" w:rsidRDefault="00FE4D15" w:rsidP="00F07AE4">
            <w:pPr>
              <w:pBdr>
                <w:bottom w:val="single" w:sz="4" w:space="1" w:color="auto"/>
              </w:pBdr>
            </w:pPr>
            <w:r>
              <w:t>Wysokość:</w:t>
            </w:r>
          </w:p>
        </w:tc>
        <w:tc>
          <w:tcPr>
            <w:tcW w:w="1950" w:type="dxa"/>
          </w:tcPr>
          <w:p w:rsidR="00FE4D15" w:rsidRDefault="00964ACF" w:rsidP="00F07AE4">
            <w:pPr>
              <w:pBdr>
                <w:bottom w:val="single" w:sz="4" w:space="1" w:color="auto"/>
              </w:pBdr>
              <w:jc w:val="right"/>
            </w:pPr>
            <w:r>
              <w:t>3.06m</w:t>
            </w:r>
          </w:p>
        </w:tc>
      </w:tr>
      <w:tr w:rsidR="00964ACF" w:rsidTr="00F07AE4">
        <w:tc>
          <w:tcPr>
            <w:tcW w:w="7338" w:type="dxa"/>
          </w:tcPr>
          <w:p w:rsidR="00964ACF" w:rsidRDefault="00964ACF" w:rsidP="00964ACF">
            <w:pPr>
              <w:pBdr>
                <w:bottom w:val="single" w:sz="4" w:space="1" w:color="auto"/>
              </w:pBdr>
            </w:pPr>
            <w:r>
              <w:t>Wymiar zadaszenia:</w:t>
            </w:r>
          </w:p>
        </w:tc>
        <w:tc>
          <w:tcPr>
            <w:tcW w:w="1950" w:type="dxa"/>
          </w:tcPr>
          <w:p w:rsidR="00964ACF" w:rsidRDefault="00964ACF" w:rsidP="00F07AE4">
            <w:pPr>
              <w:pBdr>
                <w:bottom w:val="single" w:sz="4" w:space="1" w:color="auto"/>
              </w:pBdr>
              <w:jc w:val="right"/>
            </w:pPr>
            <w:r>
              <w:t>7.80x2.77m</w:t>
            </w:r>
          </w:p>
        </w:tc>
      </w:tr>
      <w:tr w:rsidR="00F07AE4" w:rsidTr="00F07AE4">
        <w:tc>
          <w:tcPr>
            <w:tcW w:w="7338" w:type="dxa"/>
          </w:tcPr>
          <w:p w:rsidR="00F07AE4" w:rsidRDefault="00F07AE4" w:rsidP="00F07AE4">
            <w:pPr>
              <w:pBdr>
                <w:bottom w:val="single" w:sz="4" w:space="1" w:color="auto"/>
              </w:pBdr>
            </w:pPr>
            <w:r>
              <w:t xml:space="preserve">Ilość miejsc siedzących:  </w:t>
            </w:r>
          </w:p>
        </w:tc>
        <w:tc>
          <w:tcPr>
            <w:tcW w:w="1950" w:type="dxa"/>
          </w:tcPr>
          <w:p w:rsidR="00F07AE4" w:rsidRDefault="00F07AE4" w:rsidP="00F07AE4">
            <w:pPr>
              <w:pBdr>
                <w:bottom w:val="single" w:sz="4" w:space="1" w:color="auto"/>
              </w:pBdr>
              <w:jc w:val="right"/>
            </w:pPr>
            <w:r>
              <w:t>36</w:t>
            </w:r>
            <w:r w:rsidR="00964ACF">
              <w:t>-39</w:t>
            </w:r>
          </w:p>
        </w:tc>
      </w:tr>
    </w:tbl>
    <w:p w:rsidR="00F07AE4" w:rsidRDefault="00F07AE4" w:rsidP="00F07AE4">
      <w:pPr>
        <w:rPr>
          <w:b/>
        </w:rPr>
      </w:pPr>
    </w:p>
    <w:p w:rsidR="00F07AE4" w:rsidRDefault="00F07AE4" w:rsidP="00F07AE4">
      <w:pPr>
        <w:rPr>
          <w:b/>
        </w:rPr>
      </w:pPr>
      <w:r>
        <w:rPr>
          <w:b/>
        </w:rPr>
        <w:t>4.4</w:t>
      </w:r>
      <w:r w:rsidRPr="00373CBF">
        <w:rPr>
          <w:b/>
        </w:rPr>
        <w:tab/>
        <w:t xml:space="preserve">Ogrodzenie </w:t>
      </w:r>
      <w:r>
        <w:rPr>
          <w:b/>
        </w:rPr>
        <w:t xml:space="preserve">/ </w:t>
      </w:r>
      <w:proofErr w:type="spellStart"/>
      <w:r>
        <w:rPr>
          <w:b/>
        </w:rPr>
        <w:t>piłkochwyty</w:t>
      </w:r>
      <w:proofErr w:type="spellEnd"/>
      <w:r>
        <w:rPr>
          <w:b/>
        </w:rPr>
        <w:t xml:space="preserve">. </w:t>
      </w:r>
    </w:p>
    <w:p w:rsidR="00F07AE4" w:rsidRDefault="00F07AE4" w:rsidP="00F07AE4">
      <w:pPr>
        <w:rPr>
          <w:b/>
        </w:rPr>
      </w:pPr>
    </w:p>
    <w:p w:rsidR="00F07AE4" w:rsidRDefault="00F07AE4" w:rsidP="00F07AE4">
      <w:r>
        <w:rPr>
          <w:b/>
        </w:rPr>
        <w:t>Zestawienie parametrów ogrodzenia:</w:t>
      </w:r>
    </w:p>
    <w:p w:rsidR="00F07AE4" w:rsidRPr="00834DEA" w:rsidRDefault="00FE4D15" w:rsidP="00F07AE4">
      <w:pPr>
        <w:pBdr>
          <w:bottom w:val="single" w:sz="4" w:space="1" w:color="auto"/>
        </w:pBdr>
        <w:shd w:val="clear" w:color="auto" w:fill="BFBFBF" w:themeFill="background1" w:themeFillShade="BF"/>
        <w:rPr>
          <w:b/>
        </w:rPr>
      </w:pPr>
      <w:r>
        <w:rPr>
          <w:b/>
        </w:rPr>
        <w:t xml:space="preserve">Strona za linią bramkową - </w:t>
      </w:r>
      <w:proofErr w:type="spellStart"/>
      <w:r>
        <w:rPr>
          <w:b/>
        </w:rPr>
        <w:t>piłkochwyty</w:t>
      </w:r>
      <w:proofErr w:type="spellEnd"/>
      <w:r>
        <w:rPr>
          <w:b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1"/>
        <w:gridCol w:w="2517"/>
      </w:tblGrid>
      <w:tr w:rsidR="00F07AE4" w:rsidTr="00F07AE4">
        <w:tc>
          <w:tcPr>
            <w:tcW w:w="6771" w:type="dxa"/>
          </w:tcPr>
          <w:p w:rsidR="00F07AE4" w:rsidRDefault="00F07AE4" w:rsidP="00F07AE4">
            <w:pPr>
              <w:pBdr>
                <w:bottom w:val="single" w:sz="4" w:space="1" w:color="auto"/>
              </w:pBdr>
            </w:pPr>
            <w:r>
              <w:t>Długość ogrodzenia</w:t>
            </w:r>
          </w:p>
        </w:tc>
        <w:tc>
          <w:tcPr>
            <w:tcW w:w="2517" w:type="dxa"/>
          </w:tcPr>
          <w:p w:rsidR="00F07AE4" w:rsidRDefault="00FE4D15" w:rsidP="00FE4D15">
            <w:pPr>
              <w:pBdr>
                <w:bottom w:val="single" w:sz="4" w:space="1" w:color="auto"/>
              </w:pBdr>
              <w:jc w:val="right"/>
            </w:pPr>
            <w:r>
              <w:t>68</w:t>
            </w:r>
            <w:r w:rsidR="00F07AE4">
              <w:t>m</w:t>
            </w:r>
          </w:p>
        </w:tc>
      </w:tr>
      <w:tr w:rsidR="00F07AE4" w:rsidTr="00F07AE4">
        <w:tc>
          <w:tcPr>
            <w:tcW w:w="6771" w:type="dxa"/>
          </w:tcPr>
          <w:p w:rsidR="00F07AE4" w:rsidRDefault="00F07AE4" w:rsidP="00F07AE4">
            <w:pPr>
              <w:pBdr>
                <w:bottom w:val="single" w:sz="4" w:space="1" w:color="auto"/>
              </w:pBdr>
            </w:pPr>
            <w:r>
              <w:t xml:space="preserve">Wysokość przęsła </w:t>
            </w:r>
          </w:p>
        </w:tc>
        <w:tc>
          <w:tcPr>
            <w:tcW w:w="2517" w:type="dxa"/>
          </w:tcPr>
          <w:p w:rsidR="00F07AE4" w:rsidRDefault="00F07AE4" w:rsidP="00F07AE4">
            <w:pPr>
              <w:pBdr>
                <w:bottom w:val="single" w:sz="4" w:space="1" w:color="auto"/>
              </w:pBdr>
              <w:jc w:val="right"/>
            </w:pPr>
            <w:r>
              <w:t>6.05m</w:t>
            </w:r>
          </w:p>
        </w:tc>
      </w:tr>
      <w:tr w:rsidR="00F07AE4" w:rsidTr="00F07AE4">
        <w:tc>
          <w:tcPr>
            <w:tcW w:w="6771" w:type="dxa"/>
          </w:tcPr>
          <w:p w:rsidR="00F07AE4" w:rsidRDefault="00F07AE4" w:rsidP="00F07AE4">
            <w:pPr>
              <w:pBdr>
                <w:bottom w:val="single" w:sz="4" w:space="1" w:color="auto"/>
              </w:pBdr>
            </w:pPr>
            <w:r>
              <w:t>Bramka</w:t>
            </w:r>
          </w:p>
        </w:tc>
        <w:tc>
          <w:tcPr>
            <w:tcW w:w="2517" w:type="dxa"/>
          </w:tcPr>
          <w:p w:rsidR="00F07AE4" w:rsidRDefault="00F07AE4" w:rsidP="00F07AE4">
            <w:pPr>
              <w:pBdr>
                <w:bottom w:val="single" w:sz="4" w:space="1" w:color="auto"/>
              </w:pBdr>
              <w:jc w:val="right"/>
            </w:pPr>
            <w:r>
              <w:t>2 szt.</w:t>
            </w:r>
          </w:p>
        </w:tc>
      </w:tr>
      <w:tr w:rsidR="00F07AE4" w:rsidTr="00F07AE4">
        <w:tc>
          <w:tcPr>
            <w:tcW w:w="6771" w:type="dxa"/>
          </w:tcPr>
          <w:p w:rsidR="00F07AE4" w:rsidRDefault="00F07AE4" w:rsidP="00F07AE4">
            <w:pPr>
              <w:pBdr>
                <w:bottom w:val="single" w:sz="4" w:space="1" w:color="auto"/>
              </w:pBdr>
            </w:pPr>
            <w:r>
              <w:t>Kolor</w:t>
            </w:r>
          </w:p>
        </w:tc>
        <w:tc>
          <w:tcPr>
            <w:tcW w:w="2517" w:type="dxa"/>
          </w:tcPr>
          <w:p w:rsidR="00F07AE4" w:rsidRDefault="00F07AE4" w:rsidP="00F07AE4">
            <w:pPr>
              <w:pBdr>
                <w:bottom w:val="single" w:sz="4" w:space="1" w:color="auto"/>
              </w:pBdr>
              <w:jc w:val="right"/>
            </w:pPr>
            <w:r>
              <w:t>zielony</w:t>
            </w:r>
          </w:p>
        </w:tc>
      </w:tr>
    </w:tbl>
    <w:p w:rsidR="00F07AE4" w:rsidRDefault="00F07AE4" w:rsidP="00F07AE4">
      <w:pPr>
        <w:spacing w:line="360" w:lineRule="auto"/>
      </w:pPr>
    </w:p>
    <w:p w:rsidR="00F07AE4" w:rsidRPr="00834DEA" w:rsidRDefault="00F07AE4" w:rsidP="00F07AE4">
      <w:pPr>
        <w:pBdr>
          <w:bottom w:val="single" w:sz="4" w:space="1" w:color="auto"/>
        </w:pBdr>
        <w:shd w:val="clear" w:color="auto" w:fill="BFBFBF" w:themeFill="background1" w:themeFillShade="BF"/>
        <w:rPr>
          <w:b/>
        </w:rPr>
      </w:pPr>
      <w:r>
        <w:rPr>
          <w:b/>
        </w:rPr>
        <w:t>St</w:t>
      </w:r>
      <w:r w:rsidR="00FE4D15">
        <w:rPr>
          <w:b/>
        </w:rPr>
        <w:t>rona południowa za trybunami - remont ogrodzenia: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1"/>
        <w:gridCol w:w="2517"/>
      </w:tblGrid>
      <w:tr w:rsidR="00F07AE4" w:rsidTr="00F07AE4">
        <w:tc>
          <w:tcPr>
            <w:tcW w:w="6771" w:type="dxa"/>
          </w:tcPr>
          <w:p w:rsidR="00F07AE4" w:rsidRDefault="00F07AE4" w:rsidP="00F07AE4">
            <w:pPr>
              <w:pBdr>
                <w:bottom w:val="single" w:sz="4" w:space="1" w:color="auto"/>
              </w:pBdr>
            </w:pPr>
            <w:r>
              <w:t>Długość ogrodzenia</w:t>
            </w:r>
          </w:p>
        </w:tc>
        <w:tc>
          <w:tcPr>
            <w:tcW w:w="2517" w:type="dxa"/>
          </w:tcPr>
          <w:p w:rsidR="00F07AE4" w:rsidRDefault="008E2F08" w:rsidP="00F07AE4">
            <w:pPr>
              <w:pBdr>
                <w:bottom w:val="single" w:sz="4" w:space="1" w:color="auto"/>
              </w:pBdr>
              <w:jc w:val="right"/>
            </w:pPr>
            <w:r>
              <w:t>30</w:t>
            </w:r>
            <w:r w:rsidR="00F07AE4">
              <w:t>m</w:t>
            </w:r>
          </w:p>
        </w:tc>
      </w:tr>
      <w:tr w:rsidR="00F07AE4" w:rsidTr="00F07AE4">
        <w:tc>
          <w:tcPr>
            <w:tcW w:w="6771" w:type="dxa"/>
          </w:tcPr>
          <w:p w:rsidR="00F07AE4" w:rsidRDefault="00F07AE4" w:rsidP="00F07AE4">
            <w:pPr>
              <w:pBdr>
                <w:bottom w:val="single" w:sz="4" w:space="1" w:color="auto"/>
              </w:pBdr>
            </w:pPr>
            <w:r>
              <w:t xml:space="preserve">Wysokość przęsła </w:t>
            </w:r>
          </w:p>
        </w:tc>
        <w:tc>
          <w:tcPr>
            <w:tcW w:w="2517" w:type="dxa"/>
          </w:tcPr>
          <w:p w:rsidR="00F07AE4" w:rsidRDefault="00FE4D15" w:rsidP="00F07AE4">
            <w:pPr>
              <w:pBdr>
                <w:bottom w:val="single" w:sz="4" w:space="1" w:color="auto"/>
              </w:pBdr>
              <w:jc w:val="right"/>
            </w:pPr>
            <w:r>
              <w:t>2.0</w:t>
            </w:r>
            <w:r w:rsidR="00F07AE4">
              <w:t>m</w:t>
            </w:r>
          </w:p>
        </w:tc>
      </w:tr>
      <w:tr w:rsidR="00F07AE4" w:rsidTr="00F07AE4">
        <w:tc>
          <w:tcPr>
            <w:tcW w:w="6771" w:type="dxa"/>
          </w:tcPr>
          <w:p w:rsidR="00F07AE4" w:rsidRDefault="00F07AE4" w:rsidP="00F07AE4">
            <w:pPr>
              <w:pBdr>
                <w:bottom w:val="single" w:sz="4" w:space="1" w:color="auto"/>
              </w:pBdr>
            </w:pPr>
            <w:r>
              <w:t>Kolor</w:t>
            </w:r>
          </w:p>
        </w:tc>
        <w:tc>
          <w:tcPr>
            <w:tcW w:w="2517" w:type="dxa"/>
          </w:tcPr>
          <w:p w:rsidR="00F07AE4" w:rsidRDefault="00F07AE4" w:rsidP="00F07AE4">
            <w:pPr>
              <w:pBdr>
                <w:bottom w:val="single" w:sz="4" w:space="1" w:color="auto"/>
              </w:pBdr>
              <w:jc w:val="right"/>
            </w:pPr>
            <w:r>
              <w:t>zielony</w:t>
            </w:r>
          </w:p>
        </w:tc>
      </w:tr>
    </w:tbl>
    <w:p w:rsidR="00601A01" w:rsidRDefault="00601A01" w:rsidP="009C566D">
      <w:pPr>
        <w:jc w:val="both"/>
        <w:rPr>
          <w:u w:val="single"/>
        </w:rPr>
      </w:pPr>
    </w:p>
    <w:p w:rsidR="00F07AE4" w:rsidRDefault="00F07AE4" w:rsidP="009C566D">
      <w:pPr>
        <w:jc w:val="both"/>
        <w:rPr>
          <w:u w:val="single"/>
        </w:rPr>
      </w:pPr>
    </w:p>
    <w:p w:rsidR="00304044" w:rsidRPr="00733F4E" w:rsidRDefault="00304044" w:rsidP="00304044">
      <w:pPr>
        <w:pStyle w:val="Akapitzlist"/>
        <w:jc w:val="both"/>
        <w:rPr>
          <w:b/>
          <w:highlight w:val="lightGray"/>
        </w:rPr>
      </w:pPr>
      <w:r w:rsidRPr="00733F4E">
        <w:rPr>
          <w:b/>
          <w:highlight w:val="lightGray"/>
        </w:rPr>
        <w:t xml:space="preserve">5. OPINIA GEOTECHNICZNA ORAZ INFORMACJA O SPOSOBIE POSADOWIENIA OBIEKTU BUDOWLANEGO </w:t>
      </w:r>
    </w:p>
    <w:p w:rsidR="00304044" w:rsidRPr="00733F4E" w:rsidRDefault="00304044" w:rsidP="00304044">
      <w:pPr>
        <w:pStyle w:val="Bezodstpw"/>
        <w:rPr>
          <w:color w:val="FF0000"/>
        </w:rPr>
      </w:pPr>
    </w:p>
    <w:p w:rsidR="00DF2A69" w:rsidRDefault="00553D39" w:rsidP="00553D39">
      <w:pPr>
        <w:spacing w:line="360" w:lineRule="auto"/>
      </w:pPr>
      <w:r w:rsidRPr="00B10F9E">
        <w:t>Dla potrzeb określenia warunków gruntowych został</w:t>
      </w:r>
      <w:r w:rsidR="0040384F">
        <w:t>a opracowana przez mgr inż. Piotra Kokoszkę Opinia Geotechniczna, dla ustaleni</w:t>
      </w:r>
      <w:r w:rsidR="00E76635">
        <w:t>a</w:t>
      </w:r>
      <w:r w:rsidR="0040384F">
        <w:t xml:space="preserve"> warunków gruntowo-wodnych</w:t>
      </w:r>
      <w:r w:rsidR="00E76635">
        <w:t xml:space="preserve"> i</w:t>
      </w:r>
      <w:r w:rsidR="0040384F">
        <w:t xml:space="preserve"> warunków posadowienia</w:t>
      </w:r>
      <w:r w:rsidR="00DF2A69">
        <w:t xml:space="preserve">. Określono parametry </w:t>
      </w:r>
      <w:r w:rsidR="0040384F">
        <w:t xml:space="preserve">i obliczenia geotechniczne. </w:t>
      </w:r>
    </w:p>
    <w:p w:rsidR="00DF2A69" w:rsidRDefault="00DF2A69" w:rsidP="00553D39">
      <w:pPr>
        <w:spacing w:line="360" w:lineRule="auto"/>
      </w:pPr>
      <w:r>
        <w:t xml:space="preserve">W podłożu występują warunki gruntowe proste. Grunt spełnia warunki stawiane posadowieniom bezpośrednim obiektów budowlanych. W bezpośrednim otoczeniu obszaru badań nie zaobserwowano niekorzystnych procesów geodynamicznych. W trakcie prowadzenia badań nie nawiercono wód gruntowych. </w:t>
      </w:r>
    </w:p>
    <w:p w:rsidR="00553D39" w:rsidRDefault="00553D39" w:rsidP="00553D39">
      <w:pPr>
        <w:spacing w:line="360" w:lineRule="auto"/>
        <w:rPr>
          <w:b/>
        </w:rPr>
      </w:pPr>
      <w:r w:rsidRPr="000724E0">
        <w:t>Zgodnie  z  Rozporządzeniem  Ministra  Transportu,  Budownictwa  i  Gospodarki Morskiej  z  dnia  25  kwietnia  2012  r.  (Dz.  U.  z  2012  roku  poz.  463)   w sprawie ustalania geotechnicznych warunków posadowienia obiektów budowlanych w  podłożu  stwierdzono  proste  warunki  gruntowe,  a    ze  względu  na  projektowan</w:t>
      </w:r>
      <w:r>
        <w:t xml:space="preserve">y ciąg </w:t>
      </w:r>
      <w:r w:rsidRPr="000724E0">
        <w:t>komunikacyjn</w:t>
      </w:r>
      <w:r>
        <w:t>y</w:t>
      </w:r>
      <w:r w:rsidRPr="000724E0">
        <w:t xml:space="preserve"> i wykonywanie wykopów do maksymalnej głębokości 1,2m obiekt zalicza się do </w:t>
      </w:r>
      <w:r w:rsidRPr="000724E0">
        <w:rPr>
          <w:b/>
        </w:rPr>
        <w:t>I kategorii geotechnicznej.</w:t>
      </w:r>
    </w:p>
    <w:p w:rsidR="00DF2A69" w:rsidRPr="00E76635" w:rsidRDefault="00DF2A69" w:rsidP="00553D39">
      <w:pPr>
        <w:spacing w:line="360" w:lineRule="auto"/>
      </w:pPr>
      <w:r w:rsidRPr="00E76635">
        <w:t xml:space="preserve">Zaleca się aby roboty ziemne </w:t>
      </w:r>
      <w:r w:rsidR="00E76635" w:rsidRPr="00E76635">
        <w:t xml:space="preserve">były wykonywane w porze suchej, a wszelkie wykopy powinny być tak wykonane, aby zapewnić </w:t>
      </w:r>
      <w:r w:rsidR="00E76635">
        <w:t>s</w:t>
      </w:r>
      <w:r w:rsidR="00E76635" w:rsidRPr="00E76635">
        <w:t xml:space="preserve">zybkie odprowadzenie ewentualnej wody pochodzenia atmosferycznego.  </w:t>
      </w:r>
    </w:p>
    <w:p w:rsidR="00E76635" w:rsidRDefault="00E76635" w:rsidP="00864F4C">
      <w:pPr>
        <w:spacing w:line="360" w:lineRule="auto"/>
        <w:jc w:val="both"/>
      </w:pPr>
    </w:p>
    <w:p w:rsidR="00690725" w:rsidRDefault="00690725" w:rsidP="00864F4C">
      <w:pPr>
        <w:spacing w:line="360" w:lineRule="auto"/>
        <w:jc w:val="both"/>
      </w:pPr>
    </w:p>
    <w:p w:rsidR="00420509" w:rsidRDefault="00420509" w:rsidP="00864F4C">
      <w:pPr>
        <w:spacing w:line="360" w:lineRule="auto"/>
        <w:jc w:val="both"/>
      </w:pPr>
    </w:p>
    <w:p w:rsidR="00294FD1" w:rsidRPr="00733F4E" w:rsidRDefault="00294FD1" w:rsidP="00294FD1">
      <w:pPr>
        <w:pStyle w:val="Akapitzlist"/>
        <w:jc w:val="both"/>
        <w:rPr>
          <w:b/>
          <w:highlight w:val="lightGray"/>
        </w:rPr>
      </w:pPr>
      <w:r>
        <w:rPr>
          <w:b/>
          <w:highlight w:val="lightGray"/>
        </w:rPr>
        <w:lastRenderedPageBreak/>
        <w:t>6</w:t>
      </w:r>
      <w:r w:rsidRPr="00733F4E">
        <w:rPr>
          <w:b/>
          <w:highlight w:val="lightGray"/>
        </w:rPr>
        <w:t xml:space="preserve">. </w:t>
      </w:r>
      <w:r>
        <w:rPr>
          <w:b/>
          <w:highlight w:val="lightGray"/>
        </w:rPr>
        <w:t xml:space="preserve">W PRZYPADKU BUDYNKU LICZBĘ LOKALI UŻYTKOWYCH  </w:t>
      </w:r>
      <w:r>
        <w:rPr>
          <w:b/>
          <w:highlight w:val="lightGray"/>
        </w:rPr>
        <w:tab/>
      </w:r>
      <w:r>
        <w:rPr>
          <w:b/>
          <w:highlight w:val="lightGray"/>
        </w:rPr>
        <w:tab/>
      </w:r>
      <w:r>
        <w:rPr>
          <w:b/>
          <w:highlight w:val="lightGray"/>
        </w:rPr>
        <w:tab/>
      </w:r>
      <w:r>
        <w:rPr>
          <w:b/>
          <w:highlight w:val="lightGray"/>
        </w:rPr>
        <w:tab/>
      </w:r>
      <w:r>
        <w:rPr>
          <w:b/>
          <w:highlight w:val="lightGray"/>
        </w:rPr>
        <w:tab/>
      </w:r>
    </w:p>
    <w:p w:rsidR="00785C48" w:rsidRDefault="00785C48" w:rsidP="00294FD1">
      <w:pPr>
        <w:spacing w:line="360" w:lineRule="auto"/>
        <w:jc w:val="both"/>
      </w:pPr>
    </w:p>
    <w:p w:rsidR="00785C48" w:rsidRDefault="00601A01" w:rsidP="00294FD1">
      <w:pPr>
        <w:spacing w:line="360" w:lineRule="auto"/>
        <w:jc w:val="both"/>
      </w:pPr>
      <w:r>
        <w:t xml:space="preserve">Nie dotyczy. </w:t>
      </w:r>
    </w:p>
    <w:p w:rsidR="00910048" w:rsidRPr="00733F4E" w:rsidRDefault="009D5631" w:rsidP="00910048">
      <w:pPr>
        <w:pStyle w:val="Bezodstpw"/>
        <w:ind w:left="708"/>
        <w:rPr>
          <w:b/>
          <w:color w:val="auto"/>
        </w:rPr>
      </w:pPr>
      <w:r>
        <w:rPr>
          <w:b/>
          <w:color w:val="auto"/>
          <w:highlight w:val="lightGray"/>
        </w:rPr>
        <w:t xml:space="preserve">7. OPIS ZAPEWNIENIA NIEZBĘDNYCH </w:t>
      </w:r>
      <w:r w:rsidR="00910048" w:rsidRPr="00733F4E">
        <w:rPr>
          <w:b/>
          <w:color w:val="auto"/>
          <w:highlight w:val="lightGray"/>
        </w:rPr>
        <w:t>WARUNKÓW DO KORZYSTANIA Z OBIEKTÓW UŻYTECZNOŚCI PUBLICZNEJ PRZEZ OSOBY NIEPEŁNOSPRAWNE</w:t>
      </w:r>
    </w:p>
    <w:p w:rsidR="00910048" w:rsidRPr="00733F4E" w:rsidRDefault="00910048" w:rsidP="00F72601">
      <w:pPr>
        <w:rPr>
          <w:b/>
          <w:color w:val="1F497D" w:themeColor="text2"/>
        </w:rPr>
      </w:pPr>
    </w:p>
    <w:p w:rsidR="00A4010E" w:rsidRPr="00733F4E" w:rsidRDefault="007175F0" w:rsidP="008A06CC">
      <w:r>
        <w:t>Obiekt zaprojektowano jako ogólno i łatwo dostępn</w:t>
      </w:r>
      <w:r w:rsidR="00785C48">
        <w:t>y</w:t>
      </w:r>
      <w:r>
        <w:t>, bez barier architektonicznych.</w:t>
      </w:r>
    </w:p>
    <w:p w:rsidR="008A06CC" w:rsidRPr="00733F4E" w:rsidRDefault="008A06CC" w:rsidP="008A06CC">
      <w:pPr>
        <w:rPr>
          <w:color w:val="FF0000"/>
        </w:rPr>
      </w:pPr>
    </w:p>
    <w:p w:rsidR="00BC0733" w:rsidRDefault="00315AF9" w:rsidP="00315AF9">
      <w:pPr>
        <w:pStyle w:val="Bezodstpw"/>
        <w:ind w:left="708"/>
        <w:rPr>
          <w:b/>
          <w:color w:val="auto"/>
          <w:highlight w:val="lightGray"/>
        </w:rPr>
      </w:pPr>
      <w:r w:rsidRPr="00733F4E">
        <w:rPr>
          <w:b/>
          <w:color w:val="auto"/>
          <w:highlight w:val="lightGray"/>
        </w:rPr>
        <w:t xml:space="preserve">8. PARAMETRY TECHNICZNE OBIEKTU BUDOWLANEGO CHARAKTERYZUJĄCEGO WPŁYW OBIEKTU </w:t>
      </w:r>
    </w:p>
    <w:p w:rsidR="00315AF9" w:rsidRPr="00733F4E" w:rsidRDefault="00315AF9" w:rsidP="00315AF9">
      <w:pPr>
        <w:pStyle w:val="Bezodstpw"/>
        <w:ind w:left="708"/>
        <w:rPr>
          <w:b/>
          <w:color w:val="auto"/>
        </w:rPr>
      </w:pPr>
      <w:r w:rsidRPr="00733F4E">
        <w:rPr>
          <w:b/>
          <w:color w:val="auto"/>
          <w:highlight w:val="lightGray"/>
        </w:rPr>
        <w:t xml:space="preserve">NA ŚRODOWIKO ORAZ NA  ZDROWIE LUDZI I OBIEKTY SĄSIEDNIE </w:t>
      </w:r>
    </w:p>
    <w:p w:rsidR="00315AF9" w:rsidRPr="00733F4E" w:rsidRDefault="00315AF9" w:rsidP="00315AF9">
      <w:pPr>
        <w:pStyle w:val="Bezodstpw"/>
        <w:rPr>
          <w:color w:val="FF0000"/>
        </w:rPr>
      </w:pPr>
    </w:p>
    <w:p w:rsidR="009F70CE" w:rsidRDefault="009F70CE" w:rsidP="00F159C8">
      <w:pPr>
        <w:pStyle w:val="Akapitzlist"/>
        <w:numPr>
          <w:ilvl w:val="1"/>
          <w:numId w:val="3"/>
        </w:numPr>
        <w:rPr>
          <w:rFonts w:eastAsia="UniversPro-Roman"/>
        </w:rPr>
      </w:pPr>
      <w:r w:rsidRPr="00733F4E">
        <w:rPr>
          <w:rFonts w:eastAsia="UniversPro-Roman"/>
        </w:rPr>
        <w:t>Zapotrzebowania i jakość wody oraz ilości, jakości i sposobu odprowadzania ścieków</w:t>
      </w:r>
    </w:p>
    <w:p w:rsidR="007175F0" w:rsidRDefault="007175F0" w:rsidP="007175F0">
      <w:pPr>
        <w:rPr>
          <w:rFonts w:eastAsia="UniversPro-Roman"/>
        </w:rPr>
      </w:pPr>
    </w:p>
    <w:p w:rsidR="00C24752" w:rsidRDefault="007175F0" w:rsidP="002C7E73">
      <w:pPr>
        <w:spacing w:line="360" w:lineRule="auto"/>
        <w:rPr>
          <w:rFonts w:eastAsia="UniversPro-Roman"/>
        </w:rPr>
      </w:pPr>
      <w:r w:rsidRPr="002C7E73">
        <w:t>Inwestycja</w:t>
      </w:r>
      <w:r>
        <w:rPr>
          <w:rFonts w:eastAsia="UniversPro-Roman"/>
        </w:rPr>
        <w:t xml:space="preserve"> nie wymaga </w:t>
      </w:r>
      <w:r w:rsidR="00D76CC6">
        <w:rPr>
          <w:rFonts w:eastAsia="UniversPro-Roman"/>
        </w:rPr>
        <w:t xml:space="preserve">zapewnienia </w:t>
      </w:r>
      <w:r w:rsidR="00785C48">
        <w:rPr>
          <w:rFonts w:eastAsia="UniversPro-Roman"/>
        </w:rPr>
        <w:t xml:space="preserve">wody </w:t>
      </w:r>
      <w:r w:rsidR="00D76CC6">
        <w:rPr>
          <w:rFonts w:eastAsia="UniversPro-Roman"/>
        </w:rPr>
        <w:t xml:space="preserve">oraz nie będzie generowała ścieków sanitarnych. </w:t>
      </w:r>
    </w:p>
    <w:p w:rsidR="002C7E73" w:rsidRDefault="002C7E73" w:rsidP="002C7E73">
      <w:pPr>
        <w:spacing w:line="360" w:lineRule="auto"/>
      </w:pPr>
      <w:r>
        <w:t xml:space="preserve">Ścieki deszczowe z projektowanego toru będą odprowadzane na własny teren zielony. Będą to wody opadowe czyste.  </w:t>
      </w:r>
    </w:p>
    <w:p w:rsidR="002C7E73" w:rsidRDefault="00690725" w:rsidP="002C7E73">
      <w:pPr>
        <w:spacing w:line="360" w:lineRule="auto"/>
      </w:pPr>
      <w:r>
        <w:t>Zgodnie z art.16</w:t>
      </w:r>
      <w:r w:rsidR="002C7E73">
        <w:t xml:space="preserve"> </w:t>
      </w:r>
      <w:r>
        <w:t xml:space="preserve">ust. 69 </w:t>
      </w:r>
      <w:r w:rsidR="002C7E73">
        <w:t xml:space="preserve">Prawo wodne oraz z § 17.1 i 2 </w:t>
      </w:r>
      <w:r w:rsidR="002C7E73" w:rsidRPr="00FF46F5">
        <w:t>R</w:t>
      </w:r>
      <w:r w:rsidR="002C7E73">
        <w:t xml:space="preserve">ozporządzenia Ministra Gospodarki Morskiej i Żeglugi Śródlądowej </w:t>
      </w:r>
      <w:r w:rsidR="002C7E73" w:rsidRPr="00FF46F5">
        <w:t>z dnia 12 lipca 2019 r. W sprawie substancji szczególnie szkodliwych dla środowiska wodnego oraz warunków, jakie należy spełnić przy wprowadzaniu do wód lub do ziemi ścieków, a także przy odprowadzaniu wód opadowych lub roztopowych do wód lub do urządzeń wodnyc</w:t>
      </w:r>
      <w:r w:rsidR="002C7E73">
        <w:t xml:space="preserve">h, wody opadowe nie zawierające substancji </w:t>
      </w:r>
      <w:r w:rsidR="002C7E73" w:rsidRPr="00591948">
        <w:t>zanieczyszczających w ilościach</w:t>
      </w:r>
      <w:r w:rsidR="002C7E73">
        <w:t xml:space="preserve"> p</w:t>
      </w:r>
      <w:r w:rsidR="002C7E73" w:rsidRPr="00591948">
        <w:t>rzekraczających 100 mg/l zawiesiny ogólnej oraz 15 mg/</w:t>
      </w:r>
      <w:r w:rsidR="002C7E73">
        <w:t xml:space="preserve">l węglowodorów ropopochodnych </w:t>
      </w:r>
      <w:r w:rsidR="002C7E73" w:rsidRPr="00591948">
        <w:t>mogą być wprowadzane </w:t>
      </w:r>
    </w:p>
    <w:p w:rsidR="002C7E73" w:rsidRDefault="002C7E73" w:rsidP="002C7E73">
      <w:pPr>
        <w:spacing w:line="360" w:lineRule="auto"/>
      </w:pPr>
      <w:r w:rsidRPr="00591948">
        <w:t>do </w:t>
      </w:r>
      <w:r>
        <w:t xml:space="preserve">ziemi </w:t>
      </w:r>
      <w:r w:rsidRPr="00591948">
        <w:t xml:space="preserve">bez </w:t>
      </w:r>
      <w:r>
        <w:t xml:space="preserve">konieczności dodatkowego podczyszczenia. </w:t>
      </w:r>
      <w:r w:rsidRPr="00591948">
        <w:t xml:space="preserve"> </w:t>
      </w:r>
    </w:p>
    <w:p w:rsidR="009F70CE" w:rsidRDefault="009F70CE" w:rsidP="00DE622E">
      <w:pPr>
        <w:pStyle w:val="Akapitzlist"/>
        <w:numPr>
          <w:ilvl w:val="1"/>
          <w:numId w:val="3"/>
        </w:numPr>
        <w:spacing w:line="360" w:lineRule="auto"/>
        <w:rPr>
          <w:rFonts w:eastAsia="UniversPro-Roman"/>
        </w:rPr>
      </w:pPr>
      <w:r w:rsidRPr="00733F4E">
        <w:rPr>
          <w:rFonts w:eastAsia="UniversPro-Roman"/>
        </w:rPr>
        <w:t xml:space="preserve">Emisja zanieczyszczeń gazowych, w tym zapachów, pyłowych i płynnych, z podaniem ich rodzaju, ilości i </w:t>
      </w:r>
      <w:r w:rsidR="00DE622E">
        <w:rPr>
          <w:rFonts w:eastAsia="UniversPro-Roman"/>
        </w:rPr>
        <w:t>z</w:t>
      </w:r>
      <w:r w:rsidRPr="00733F4E">
        <w:rPr>
          <w:rFonts w:eastAsia="UniversPro-Roman"/>
        </w:rPr>
        <w:t>asięgu rozprzestrzeniania się</w:t>
      </w:r>
    </w:p>
    <w:p w:rsidR="009F70CE" w:rsidRPr="00733F4E" w:rsidRDefault="009F70CE" w:rsidP="00DE622E">
      <w:pPr>
        <w:spacing w:line="360" w:lineRule="auto"/>
        <w:rPr>
          <w:rFonts w:cs="Georgia"/>
        </w:rPr>
      </w:pPr>
      <w:r w:rsidRPr="00733F4E">
        <w:rPr>
          <w:rFonts w:cs="Georgia"/>
        </w:rPr>
        <w:t xml:space="preserve">W ramach eksploatacji inwestycji nie przewiduje się instalacji jakichkolwiek urządzeń wywołujących negatywne oddziaływanie na powietrze atmosferyczne. </w:t>
      </w:r>
    </w:p>
    <w:p w:rsidR="009F70CE" w:rsidRDefault="009F70CE" w:rsidP="00DE622E">
      <w:pPr>
        <w:pStyle w:val="Akapitzlist"/>
        <w:numPr>
          <w:ilvl w:val="1"/>
          <w:numId w:val="3"/>
        </w:numPr>
        <w:spacing w:line="360" w:lineRule="auto"/>
        <w:rPr>
          <w:rFonts w:eastAsia="UniversPro-Roman"/>
        </w:rPr>
      </w:pPr>
      <w:r w:rsidRPr="00733F4E">
        <w:rPr>
          <w:rFonts w:eastAsia="UniversPro-Roman"/>
        </w:rPr>
        <w:t>Rodzaje i ilości wytwarzanych odpadów</w:t>
      </w:r>
    </w:p>
    <w:p w:rsidR="009F70CE" w:rsidRPr="00733F4E" w:rsidRDefault="009F70CE" w:rsidP="00DE622E">
      <w:pPr>
        <w:autoSpaceDE w:val="0"/>
        <w:autoSpaceDN w:val="0"/>
        <w:adjustRightInd w:val="0"/>
        <w:spacing w:line="360" w:lineRule="auto"/>
        <w:rPr>
          <w:rFonts w:cs="Georgia"/>
        </w:rPr>
      </w:pPr>
      <w:r w:rsidRPr="00733F4E">
        <w:rPr>
          <w:rFonts w:cs="Georgia"/>
        </w:rPr>
        <w:t>Podczas eksploatacji obiektu</w:t>
      </w:r>
      <w:r w:rsidR="009A1F13">
        <w:rPr>
          <w:rFonts w:cs="Georgia"/>
        </w:rPr>
        <w:t xml:space="preserve"> </w:t>
      </w:r>
      <w:r w:rsidR="00CD203B">
        <w:rPr>
          <w:rFonts w:cs="Georgia"/>
        </w:rPr>
        <w:t>n</w:t>
      </w:r>
      <w:r w:rsidR="004A7021">
        <w:rPr>
          <w:rFonts w:cs="Georgia"/>
        </w:rPr>
        <w:t xml:space="preserve">ie </w:t>
      </w:r>
      <w:r w:rsidRPr="00733F4E">
        <w:rPr>
          <w:rFonts w:cs="Georgia"/>
        </w:rPr>
        <w:t>przewiduje się powstawani</w:t>
      </w:r>
      <w:r w:rsidR="004A7021">
        <w:rPr>
          <w:rFonts w:cs="Georgia"/>
        </w:rPr>
        <w:t>a</w:t>
      </w:r>
      <w:r w:rsidRPr="00733F4E">
        <w:rPr>
          <w:rFonts w:cs="Georgia"/>
        </w:rPr>
        <w:t xml:space="preserve"> odpadów stałych.</w:t>
      </w:r>
      <w:r w:rsidR="00BC0733">
        <w:rPr>
          <w:rFonts w:cs="Georgia"/>
        </w:rPr>
        <w:t xml:space="preserve"> </w:t>
      </w:r>
      <w:r w:rsidRPr="00733F4E">
        <w:rPr>
          <w:rFonts w:cs="Georgia"/>
        </w:rPr>
        <w:t xml:space="preserve"> </w:t>
      </w:r>
    </w:p>
    <w:p w:rsidR="009F70CE" w:rsidRDefault="009F70CE" w:rsidP="00DE622E">
      <w:pPr>
        <w:pStyle w:val="Akapitzlist"/>
        <w:numPr>
          <w:ilvl w:val="1"/>
          <w:numId w:val="3"/>
        </w:numPr>
        <w:spacing w:line="360" w:lineRule="auto"/>
        <w:rPr>
          <w:rFonts w:eastAsia="UniversPro-Roman"/>
        </w:rPr>
      </w:pPr>
      <w:r w:rsidRPr="00733F4E">
        <w:rPr>
          <w:rFonts w:eastAsia="UniversPro-Roman"/>
        </w:rPr>
        <w:t>Właściwości akustycznych oraz emisji drgań</w:t>
      </w:r>
    </w:p>
    <w:p w:rsidR="009F70CE" w:rsidRPr="00733F4E" w:rsidRDefault="009F70CE" w:rsidP="00DE622E">
      <w:pPr>
        <w:spacing w:line="360" w:lineRule="auto"/>
        <w:rPr>
          <w:rFonts w:cs="Arial"/>
        </w:rPr>
      </w:pPr>
      <w:r w:rsidRPr="00733F4E">
        <w:rPr>
          <w:rFonts w:cs="Arial"/>
        </w:rPr>
        <w:t>W ramach</w:t>
      </w:r>
      <w:r w:rsidR="007F2FC5" w:rsidRPr="00733F4E">
        <w:rPr>
          <w:rFonts w:cs="Arial"/>
        </w:rPr>
        <w:t xml:space="preserve"> niniejszej</w:t>
      </w:r>
      <w:r w:rsidRPr="00733F4E">
        <w:rPr>
          <w:rFonts w:cs="Arial"/>
        </w:rPr>
        <w:t xml:space="preserve"> inwestycji nie planuje się instalacji żadnych urządzeń emitujących hałas lub wibracje. </w:t>
      </w:r>
      <w:r w:rsidRPr="00733F4E">
        <w:rPr>
          <w:rFonts w:cs="Georgia"/>
        </w:rPr>
        <w:t>W</w:t>
      </w:r>
      <w:r w:rsidRPr="00733F4E">
        <w:rPr>
          <w:rFonts w:cs="Georgia,Bold"/>
          <w:bCs w:val="0"/>
        </w:rPr>
        <w:t xml:space="preserve"> fazie eksploatacji nie będzie emisji żadnego </w:t>
      </w:r>
      <w:r w:rsidRPr="00733F4E">
        <w:rPr>
          <w:rFonts w:cs="Arial"/>
        </w:rPr>
        <w:t xml:space="preserve">promieniowania.  </w:t>
      </w:r>
    </w:p>
    <w:p w:rsidR="009F70CE" w:rsidRPr="00733F4E" w:rsidRDefault="009F70CE" w:rsidP="00DE622E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360" w:lineRule="auto"/>
        <w:rPr>
          <w:rFonts w:cs="TimesNewRomanPSMT"/>
          <w:bCs w:val="0"/>
        </w:rPr>
      </w:pPr>
      <w:r w:rsidRPr="00733F4E">
        <w:rPr>
          <w:rFonts w:cs="TimesNewRomanPSMT"/>
          <w:bCs w:val="0"/>
        </w:rPr>
        <w:t>wpływ obiektu budowlanego na istniejący drzewostan, powierzchnię ziemi, w tym glebę, wody powierzchniowe i podziemne</w:t>
      </w:r>
    </w:p>
    <w:p w:rsidR="009F70CE" w:rsidRDefault="009F70CE" w:rsidP="00DE622E">
      <w:pPr>
        <w:spacing w:line="360" w:lineRule="auto"/>
      </w:pPr>
      <w:r w:rsidRPr="00733F4E">
        <w:t xml:space="preserve">Planowana inwestycja nie będzie miała wpływu na </w:t>
      </w:r>
      <w:r w:rsidRPr="00733F4E">
        <w:rPr>
          <w:rFonts w:cs="TimesNewRomanPSMT"/>
          <w:bCs w:val="0"/>
        </w:rPr>
        <w:t>powierzchnię ziemi, w tym glebę, wody powierzchniowe i podziemne</w:t>
      </w:r>
      <w:r w:rsidRPr="00733F4E">
        <w:t xml:space="preserve">. </w:t>
      </w:r>
    </w:p>
    <w:p w:rsidR="00D76CC6" w:rsidRDefault="00D76CC6" w:rsidP="00DE622E">
      <w:pPr>
        <w:spacing w:line="360" w:lineRule="auto"/>
      </w:pPr>
      <w:r>
        <w:t xml:space="preserve">W zawiązku z realizacją inwestycji zakłada się wycinkę 39 szt. drzew. </w:t>
      </w:r>
    </w:p>
    <w:p w:rsidR="009F70CE" w:rsidRDefault="009F70CE" w:rsidP="00315AF9">
      <w:pPr>
        <w:rPr>
          <w:b/>
          <w:bCs w:val="0"/>
        </w:rPr>
      </w:pPr>
    </w:p>
    <w:p w:rsidR="00315AF9" w:rsidRPr="00733F4E" w:rsidRDefault="00D33DAE" w:rsidP="00315AF9">
      <w:pPr>
        <w:pStyle w:val="Bezodstpw"/>
        <w:rPr>
          <w:b/>
          <w:color w:val="auto"/>
        </w:rPr>
      </w:pPr>
      <w:r w:rsidRPr="00733F4E">
        <w:rPr>
          <w:b/>
          <w:color w:val="auto"/>
          <w:highlight w:val="lightGray"/>
        </w:rPr>
        <w:tab/>
        <w:t>9</w:t>
      </w:r>
      <w:r w:rsidR="00315AF9" w:rsidRPr="00733F4E">
        <w:rPr>
          <w:b/>
          <w:color w:val="auto"/>
          <w:highlight w:val="lightGray"/>
        </w:rPr>
        <w:t xml:space="preserve">. INFORMACJE O ZASADNICZYCH ELEMENTACH WYPOSAŻENIA BUDOWLANO- INSTLACYJNEGO, ZAPEWNIAJĄCEGO UŻYTKOWANIE OBIEKTU BUDOWLANEGO ZGODNIE Z PRZEZNACZENIEM </w:t>
      </w:r>
    </w:p>
    <w:p w:rsidR="00315AF9" w:rsidRPr="00733F4E" w:rsidRDefault="00315AF9" w:rsidP="00315AF9">
      <w:pPr>
        <w:pStyle w:val="Bezodstpw"/>
        <w:rPr>
          <w:color w:val="FF0000"/>
        </w:rPr>
      </w:pPr>
    </w:p>
    <w:p w:rsidR="00A976AD" w:rsidRDefault="009F4A5B" w:rsidP="009F4A5B">
      <w:pPr>
        <w:pStyle w:val="Bezodstpw"/>
        <w:spacing w:line="360" w:lineRule="auto"/>
        <w:rPr>
          <w:color w:val="auto"/>
        </w:rPr>
      </w:pPr>
      <w:r>
        <w:rPr>
          <w:color w:val="auto"/>
        </w:rPr>
        <w:t xml:space="preserve">Obiekt </w:t>
      </w:r>
      <w:r w:rsidR="00A976AD">
        <w:rPr>
          <w:color w:val="auto"/>
        </w:rPr>
        <w:t xml:space="preserve">wyposażony jest w następujące instalacje: </w:t>
      </w:r>
    </w:p>
    <w:p w:rsidR="00A976AD" w:rsidRDefault="00A976AD" w:rsidP="009F4A5B">
      <w:pPr>
        <w:pStyle w:val="Bezodstpw"/>
        <w:spacing w:line="360" w:lineRule="auto"/>
        <w:rPr>
          <w:color w:val="auto"/>
        </w:rPr>
      </w:pPr>
      <w:r>
        <w:rPr>
          <w:color w:val="auto"/>
        </w:rPr>
        <w:t>Część istniejąca:</w:t>
      </w:r>
    </w:p>
    <w:p w:rsidR="00A976AD" w:rsidRDefault="00A976AD" w:rsidP="009F4A5B">
      <w:pPr>
        <w:pStyle w:val="Bezodstpw"/>
        <w:spacing w:line="360" w:lineRule="auto"/>
        <w:rPr>
          <w:color w:val="auto"/>
        </w:rPr>
      </w:pPr>
      <w:r>
        <w:rPr>
          <w:color w:val="auto"/>
        </w:rPr>
        <w:t xml:space="preserve">- </w:t>
      </w:r>
      <w:r w:rsidR="009F4A5B">
        <w:rPr>
          <w:color w:val="auto"/>
        </w:rPr>
        <w:t xml:space="preserve"> </w:t>
      </w:r>
      <w:r>
        <w:rPr>
          <w:color w:val="auto"/>
        </w:rPr>
        <w:t>wodno-kanalizacyjna</w:t>
      </w:r>
    </w:p>
    <w:p w:rsidR="00A976AD" w:rsidRDefault="00A976AD" w:rsidP="009F4A5B">
      <w:pPr>
        <w:pStyle w:val="Bezodstpw"/>
        <w:spacing w:line="360" w:lineRule="auto"/>
        <w:rPr>
          <w:color w:val="auto"/>
        </w:rPr>
      </w:pPr>
      <w:r>
        <w:rPr>
          <w:color w:val="auto"/>
        </w:rPr>
        <w:t xml:space="preserve">- </w:t>
      </w:r>
      <w:r w:rsidR="009F4A5B">
        <w:rPr>
          <w:color w:val="auto"/>
        </w:rPr>
        <w:t xml:space="preserve"> </w:t>
      </w:r>
      <w:r>
        <w:rPr>
          <w:color w:val="auto"/>
        </w:rPr>
        <w:t xml:space="preserve">elektryczną </w:t>
      </w:r>
    </w:p>
    <w:p w:rsidR="009F4A5B" w:rsidRDefault="00DE622E" w:rsidP="009F4A5B">
      <w:pPr>
        <w:pStyle w:val="Bezodstpw"/>
        <w:spacing w:line="360" w:lineRule="auto"/>
        <w:rPr>
          <w:color w:val="auto"/>
        </w:rPr>
      </w:pPr>
      <w:r>
        <w:rPr>
          <w:color w:val="auto"/>
        </w:rPr>
        <w:t>-  drenaż boiska</w:t>
      </w:r>
    </w:p>
    <w:p w:rsidR="00A976AD" w:rsidRDefault="00A976AD" w:rsidP="009F4A5B">
      <w:pPr>
        <w:pStyle w:val="Bezodstpw"/>
        <w:spacing w:line="360" w:lineRule="auto"/>
        <w:rPr>
          <w:color w:val="auto"/>
        </w:rPr>
      </w:pPr>
      <w:r>
        <w:rPr>
          <w:color w:val="auto"/>
        </w:rPr>
        <w:t xml:space="preserve">W związku z </w:t>
      </w:r>
      <w:r w:rsidR="009F4A5B">
        <w:rPr>
          <w:color w:val="auto"/>
        </w:rPr>
        <w:t>budową toru p</w:t>
      </w:r>
      <w:r>
        <w:rPr>
          <w:color w:val="auto"/>
        </w:rPr>
        <w:t>rojektuje się rozbudowę</w:t>
      </w:r>
      <w:r w:rsidR="009F4A5B">
        <w:rPr>
          <w:color w:val="auto"/>
        </w:rPr>
        <w:t xml:space="preserve"> oraz budowę</w:t>
      </w:r>
      <w:r>
        <w:rPr>
          <w:color w:val="auto"/>
        </w:rPr>
        <w:t xml:space="preserve"> następujących instalacji:</w:t>
      </w:r>
    </w:p>
    <w:p w:rsidR="00A976AD" w:rsidRDefault="00B312A9" w:rsidP="009F4A5B">
      <w:pPr>
        <w:pStyle w:val="Bezodstpw"/>
        <w:spacing w:line="360" w:lineRule="auto"/>
        <w:rPr>
          <w:color w:val="auto"/>
        </w:rPr>
      </w:pPr>
      <w:r>
        <w:rPr>
          <w:color w:val="auto"/>
        </w:rPr>
        <w:t xml:space="preserve"> -</w:t>
      </w:r>
      <w:r w:rsidR="009F4A5B">
        <w:rPr>
          <w:color w:val="auto"/>
        </w:rPr>
        <w:t xml:space="preserve"> elektrycznej</w:t>
      </w:r>
    </w:p>
    <w:p w:rsidR="009F4A5B" w:rsidRDefault="009F4A5B" w:rsidP="009F4A5B">
      <w:pPr>
        <w:pStyle w:val="Bezodstpw"/>
        <w:spacing w:line="360" w:lineRule="auto"/>
        <w:rPr>
          <w:color w:val="auto"/>
        </w:rPr>
      </w:pPr>
      <w:r>
        <w:rPr>
          <w:color w:val="auto"/>
        </w:rPr>
        <w:lastRenderedPageBreak/>
        <w:t>-  monitoringu</w:t>
      </w:r>
    </w:p>
    <w:p w:rsidR="009F4A5B" w:rsidRDefault="009F4A5B" w:rsidP="009F4A5B">
      <w:pPr>
        <w:pStyle w:val="Bezodstpw"/>
        <w:spacing w:line="360" w:lineRule="auto"/>
        <w:rPr>
          <w:color w:val="auto"/>
        </w:rPr>
      </w:pPr>
      <w:r>
        <w:rPr>
          <w:color w:val="auto"/>
        </w:rPr>
        <w:t xml:space="preserve">- </w:t>
      </w:r>
      <w:r w:rsidR="00DE622E">
        <w:rPr>
          <w:color w:val="auto"/>
        </w:rPr>
        <w:t xml:space="preserve"> </w:t>
      </w:r>
      <w:r>
        <w:rPr>
          <w:color w:val="auto"/>
        </w:rPr>
        <w:t xml:space="preserve">drenażu </w:t>
      </w:r>
      <w:r w:rsidR="00DE622E">
        <w:rPr>
          <w:color w:val="auto"/>
        </w:rPr>
        <w:t xml:space="preserve">toru </w:t>
      </w:r>
    </w:p>
    <w:p w:rsidR="00B36569" w:rsidRDefault="00B36569" w:rsidP="009F4A5B">
      <w:pPr>
        <w:pStyle w:val="Bezodstpw"/>
        <w:spacing w:line="360" w:lineRule="auto"/>
        <w:rPr>
          <w:color w:val="auto"/>
        </w:rPr>
      </w:pPr>
      <w:r>
        <w:rPr>
          <w:color w:val="auto"/>
        </w:rPr>
        <w:t>Szczegóły rozwiązań instalacji zawarte będą w projekcie technicznym.</w:t>
      </w:r>
    </w:p>
    <w:p w:rsidR="003B2E19" w:rsidRDefault="003B2E19" w:rsidP="00315AF9">
      <w:pPr>
        <w:pStyle w:val="Bezodstpw"/>
        <w:rPr>
          <w:color w:val="auto"/>
        </w:rPr>
      </w:pPr>
    </w:p>
    <w:p w:rsidR="00C43CD8" w:rsidRDefault="00D33DAE" w:rsidP="00D33DAE">
      <w:pPr>
        <w:ind w:left="360"/>
        <w:rPr>
          <w:b/>
          <w:highlight w:val="lightGray"/>
        </w:rPr>
      </w:pPr>
      <w:r w:rsidRPr="00733F4E">
        <w:rPr>
          <w:b/>
          <w:highlight w:val="lightGray"/>
        </w:rPr>
        <w:t>10.</w:t>
      </w:r>
      <w:r w:rsidRPr="00733F4E">
        <w:rPr>
          <w:b/>
          <w:highlight w:val="lightGray"/>
        </w:rPr>
        <w:tab/>
        <w:t xml:space="preserve">DANE TECHNOLOGICZNE ORAZ WSPÓŁZALEŻNOŚCI URZĄDZEŃ I WYPOSAŻENIA ZWIĄZANEGO </w:t>
      </w:r>
    </w:p>
    <w:p w:rsidR="00D33DAE" w:rsidRPr="00733F4E" w:rsidRDefault="00D33DAE" w:rsidP="00D33DAE">
      <w:pPr>
        <w:ind w:left="360"/>
        <w:rPr>
          <w:b/>
          <w:highlight w:val="lightGray"/>
        </w:rPr>
      </w:pPr>
      <w:r w:rsidRPr="00733F4E">
        <w:rPr>
          <w:b/>
          <w:highlight w:val="lightGray"/>
        </w:rPr>
        <w:t>Z PRZEZNACZENIEM OBIEKTU I JEGO ROZWIĄZANIAMI BUDOWLANYMI</w:t>
      </w:r>
    </w:p>
    <w:p w:rsidR="008B680B" w:rsidRPr="00733F4E" w:rsidRDefault="008B680B" w:rsidP="008B680B">
      <w:pPr>
        <w:pStyle w:val="Bezodstpw"/>
        <w:rPr>
          <w:color w:val="auto"/>
        </w:rPr>
      </w:pPr>
    </w:p>
    <w:p w:rsidR="009B06AC" w:rsidRDefault="009B06AC" w:rsidP="008B680B">
      <w:pPr>
        <w:pStyle w:val="Bezodstpw"/>
        <w:rPr>
          <w:color w:val="auto"/>
        </w:rPr>
      </w:pPr>
      <w:r>
        <w:rPr>
          <w:color w:val="auto"/>
        </w:rPr>
        <w:t xml:space="preserve">W ramach niniejszego opracowania nie projektuje się żadnych </w:t>
      </w:r>
      <w:r w:rsidR="002E3A04">
        <w:rPr>
          <w:color w:val="auto"/>
        </w:rPr>
        <w:t>urządzeń budowlanych.</w:t>
      </w:r>
      <w:r>
        <w:rPr>
          <w:color w:val="auto"/>
        </w:rPr>
        <w:t xml:space="preserve">  </w:t>
      </w:r>
    </w:p>
    <w:p w:rsidR="00AB3304" w:rsidRDefault="008B680B" w:rsidP="001C0496">
      <w:pPr>
        <w:pStyle w:val="Bezodstpw"/>
        <w:rPr>
          <w:b/>
        </w:rPr>
      </w:pPr>
      <w:r w:rsidRPr="00733F4E">
        <w:rPr>
          <w:color w:val="auto"/>
        </w:rPr>
        <w:t xml:space="preserve">.  </w:t>
      </w:r>
      <w:r w:rsidR="00D33DAE" w:rsidRPr="00733F4E">
        <w:rPr>
          <w:b/>
        </w:rPr>
        <w:tab/>
      </w:r>
      <w:r w:rsidR="005D5009" w:rsidRPr="00733F4E">
        <w:rPr>
          <w:b/>
        </w:rPr>
        <w:t xml:space="preserve"> </w:t>
      </w:r>
    </w:p>
    <w:p w:rsidR="00DF59D9" w:rsidRPr="00733F4E" w:rsidRDefault="00DF59D9" w:rsidP="001C0496">
      <w:pPr>
        <w:pStyle w:val="Bezodstpw"/>
        <w:rPr>
          <w:b/>
          <w:highlight w:val="lightGray"/>
        </w:rPr>
      </w:pPr>
    </w:p>
    <w:p w:rsidR="00D33DAE" w:rsidRPr="00733F4E" w:rsidRDefault="00D33DAE" w:rsidP="00D33DAE">
      <w:pPr>
        <w:ind w:left="360"/>
        <w:rPr>
          <w:b/>
          <w:highlight w:val="lightGray"/>
        </w:rPr>
      </w:pPr>
      <w:r w:rsidRPr="00733F4E">
        <w:rPr>
          <w:b/>
          <w:highlight w:val="lightGray"/>
        </w:rPr>
        <w:t>1</w:t>
      </w:r>
      <w:r w:rsidR="00A4010E" w:rsidRPr="00733F4E">
        <w:rPr>
          <w:b/>
          <w:highlight w:val="lightGray"/>
        </w:rPr>
        <w:t>1</w:t>
      </w:r>
      <w:r w:rsidRPr="00733F4E">
        <w:rPr>
          <w:b/>
          <w:highlight w:val="lightGray"/>
        </w:rPr>
        <w:t xml:space="preserve">. </w:t>
      </w:r>
      <w:r w:rsidRPr="00733F4E">
        <w:rPr>
          <w:b/>
          <w:highlight w:val="lightGray"/>
        </w:rPr>
        <w:tab/>
        <w:t>WARUNKI OCHRONY PRZECIWPOŻAROWEJ OBIEKTU BUDOWLANEGO</w:t>
      </w:r>
      <w:r w:rsidR="00865CFE" w:rsidRPr="00733F4E">
        <w:rPr>
          <w:b/>
          <w:highlight w:val="lightGray"/>
        </w:rPr>
        <w:t xml:space="preserve"> </w:t>
      </w:r>
    </w:p>
    <w:p w:rsidR="00D76CC6" w:rsidRDefault="00D76CC6" w:rsidP="00D76CC6"/>
    <w:p w:rsidR="00D76CC6" w:rsidRPr="006F6B8F" w:rsidRDefault="00D76CC6" w:rsidP="00D76CC6">
      <w:pPr>
        <w:ind w:left="360"/>
        <w:rPr>
          <w:b/>
        </w:rPr>
      </w:pPr>
      <w:r>
        <w:rPr>
          <w:b/>
        </w:rPr>
        <w:t>11.1</w:t>
      </w:r>
      <w:r>
        <w:rPr>
          <w:b/>
        </w:rPr>
        <w:tab/>
      </w:r>
      <w:r w:rsidRPr="006F6B8F">
        <w:rPr>
          <w:b/>
        </w:rPr>
        <w:tab/>
        <w:t>informacje o powierzchni, wysokości i liczbie kondygnacji</w:t>
      </w:r>
    </w:p>
    <w:p w:rsidR="00D76CC6" w:rsidRDefault="00D76CC6" w:rsidP="00D76CC6"/>
    <w:p w:rsidR="00D76CC6" w:rsidRDefault="00D76CC6" w:rsidP="006038F4">
      <w:pPr>
        <w:spacing w:line="360" w:lineRule="auto"/>
      </w:pPr>
      <w:r w:rsidRPr="00A3210F">
        <w:t>Przedmiotem</w:t>
      </w:r>
      <w:r>
        <w:t xml:space="preserve"> projektu jest obiekt budowlany inny niż budynek, który służy celom użyteczności publicznej. </w:t>
      </w:r>
    </w:p>
    <w:p w:rsidR="00D76CC6" w:rsidRDefault="00D76CC6" w:rsidP="006038F4">
      <w:pPr>
        <w:spacing w:line="360" w:lineRule="auto"/>
      </w:pPr>
      <w:r>
        <w:t xml:space="preserve">To teren </w:t>
      </w:r>
      <w:r w:rsidR="006038F4">
        <w:t xml:space="preserve">sportowo- </w:t>
      </w:r>
      <w:r>
        <w:t xml:space="preserve">rekreacyjny składający się </w:t>
      </w:r>
      <w:r w:rsidR="006038F4">
        <w:t xml:space="preserve">z boiska sportowego, wokół którego projektuje się tor </w:t>
      </w:r>
      <w:proofErr w:type="spellStart"/>
      <w:r w:rsidR="006038F4">
        <w:t>rolkarski</w:t>
      </w:r>
      <w:proofErr w:type="spellEnd"/>
      <w:r w:rsidR="006038F4">
        <w:t xml:space="preserve">. </w:t>
      </w:r>
    </w:p>
    <w:p w:rsidR="00E32B1B" w:rsidRDefault="00E32B1B" w:rsidP="00E32B1B">
      <w:pPr>
        <w:rPr>
          <w:b/>
        </w:rPr>
      </w:pPr>
    </w:p>
    <w:p w:rsidR="00E32B1B" w:rsidRPr="00834DEA" w:rsidRDefault="00E32B1B" w:rsidP="00E32B1B">
      <w:pPr>
        <w:pBdr>
          <w:bottom w:val="single" w:sz="4" w:space="1" w:color="auto"/>
        </w:pBdr>
        <w:shd w:val="clear" w:color="auto" w:fill="BFBFBF" w:themeFill="background1" w:themeFillShade="BF"/>
        <w:rPr>
          <w:b/>
        </w:rPr>
      </w:pPr>
      <w:r w:rsidRPr="00834DEA">
        <w:rPr>
          <w:b/>
        </w:rPr>
        <w:t xml:space="preserve">Parametry </w:t>
      </w:r>
      <w:r>
        <w:rPr>
          <w:b/>
        </w:rPr>
        <w:t xml:space="preserve">toru </w:t>
      </w:r>
      <w:proofErr w:type="spellStart"/>
      <w:r>
        <w:rPr>
          <w:b/>
        </w:rPr>
        <w:t>rolkarskiego</w:t>
      </w:r>
      <w:proofErr w:type="spellEnd"/>
      <w:r w:rsidRPr="00834DEA">
        <w:rPr>
          <w:b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644"/>
        <w:gridCol w:w="4644"/>
      </w:tblGrid>
      <w:tr w:rsidR="00E32B1B" w:rsidTr="00302E3D">
        <w:tc>
          <w:tcPr>
            <w:tcW w:w="4644" w:type="dxa"/>
          </w:tcPr>
          <w:p w:rsidR="00E32B1B" w:rsidRDefault="00E32B1B" w:rsidP="00302E3D">
            <w:pPr>
              <w:pBdr>
                <w:bottom w:val="single" w:sz="4" w:space="1" w:color="auto"/>
              </w:pBdr>
            </w:pPr>
            <w:r>
              <w:t>Długość trasy (wzdłuż osi)</w:t>
            </w:r>
          </w:p>
        </w:tc>
        <w:tc>
          <w:tcPr>
            <w:tcW w:w="4644" w:type="dxa"/>
          </w:tcPr>
          <w:p w:rsidR="00E32B1B" w:rsidRDefault="00E32B1B" w:rsidP="00E76635">
            <w:pPr>
              <w:pBdr>
                <w:bottom w:val="single" w:sz="4" w:space="1" w:color="auto"/>
              </w:pBdr>
              <w:jc w:val="right"/>
            </w:pPr>
            <w:r>
              <w:t>31</w:t>
            </w:r>
            <w:r w:rsidR="00E76635">
              <w:t>3.27</w:t>
            </w:r>
            <w:r>
              <w:t>m</w:t>
            </w:r>
          </w:p>
        </w:tc>
      </w:tr>
      <w:tr w:rsidR="00E32B1B" w:rsidTr="00302E3D">
        <w:tc>
          <w:tcPr>
            <w:tcW w:w="4644" w:type="dxa"/>
          </w:tcPr>
          <w:p w:rsidR="00E32B1B" w:rsidRDefault="00E32B1B" w:rsidP="00302E3D">
            <w:pPr>
              <w:pBdr>
                <w:bottom w:val="single" w:sz="4" w:space="1" w:color="auto"/>
              </w:pBdr>
            </w:pPr>
            <w:r>
              <w:t xml:space="preserve">Szerokość użytkowa jezdni </w:t>
            </w:r>
          </w:p>
        </w:tc>
        <w:tc>
          <w:tcPr>
            <w:tcW w:w="4644" w:type="dxa"/>
          </w:tcPr>
          <w:p w:rsidR="00E32B1B" w:rsidRDefault="00E32B1B" w:rsidP="00302E3D">
            <w:pPr>
              <w:pBdr>
                <w:bottom w:val="single" w:sz="4" w:space="1" w:color="auto"/>
              </w:pBdr>
              <w:jc w:val="right"/>
            </w:pPr>
            <w:r>
              <w:t>2,0-3,0m</w:t>
            </w:r>
          </w:p>
        </w:tc>
      </w:tr>
      <w:tr w:rsidR="00E32B1B" w:rsidTr="00302E3D">
        <w:tc>
          <w:tcPr>
            <w:tcW w:w="4644" w:type="dxa"/>
          </w:tcPr>
          <w:p w:rsidR="00E32B1B" w:rsidRDefault="00E32B1B" w:rsidP="00302E3D">
            <w:pPr>
              <w:pBdr>
                <w:bottom w:val="single" w:sz="4" w:space="1" w:color="auto"/>
              </w:pBdr>
            </w:pPr>
            <w:r>
              <w:t>Nachylenie poprzeczne</w:t>
            </w:r>
          </w:p>
        </w:tc>
        <w:tc>
          <w:tcPr>
            <w:tcW w:w="4644" w:type="dxa"/>
          </w:tcPr>
          <w:p w:rsidR="00E32B1B" w:rsidRDefault="00D544C4" w:rsidP="00302E3D">
            <w:pPr>
              <w:pBdr>
                <w:bottom w:val="single" w:sz="4" w:space="1" w:color="auto"/>
              </w:pBdr>
              <w:jc w:val="right"/>
            </w:pPr>
            <w:r>
              <w:t>1-3</w:t>
            </w:r>
            <w:r w:rsidR="00E32B1B">
              <w:t>%</w:t>
            </w:r>
          </w:p>
        </w:tc>
      </w:tr>
      <w:tr w:rsidR="00E32B1B" w:rsidTr="00302E3D">
        <w:tc>
          <w:tcPr>
            <w:tcW w:w="4644" w:type="dxa"/>
          </w:tcPr>
          <w:p w:rsidR="00E32B1B" w:rsidRDefault="00E32B1B" w:rsidP="00302E3D">
            <w:pPr>
              <w:pBdr>
                <w:bottom w:val="single" w:sz="4" w:space="1" w:color="auto"/>
              </w:pBdr>
            </w:pPr>
            <w:r>
              <w:t xml:space="preserve">Kolorystyka nawierzchni </w:t>
            </w:r>
          </w:p>
        </w:tc>
        <w:tc>
          <w:tcPr>
            <w:tcW w:w="4644" w:type="dxa"/>
          </w:tcPr>
          <w:p w:rsidR="00E32B1B" w:rsidRDefault="00242707" w:rsidP="00302E3D">
            <w:pPr>
              <w:pBdr>
                <w:bottom w:val="single" w:sz="4" w:space="1" w:color="auto"/>
              </w:pBdr>
              <w:jc w:val="right"/>
            </w:pPr>
            <w:r>
              <w:t>szar</w:t>
            </w:r>
            <w:r w:rsidR="00E32B1B">
              <w:t>y</w:t>
            </w:r>
          </w:p>
        </w:tc>
      </w:tr>
      <w:tr w:rsidR="00E32B1B" w:rsidTr="00302E3D">
        <w:tc>
          <w:tcPr>
            <w:tcW w:w="4644" w:type="dxa"/>
          </w:tcPr>
          <w:p w:rsidR="00E32B1B" w:rsidRDefault="00E32B1B" w:rsidP="00302E3D">
            <w:pPr>
              <w:pBdr>
                <w:bottom w:val="single" w:sz="4" w:space="1" w:color="auto"/>
              </w:pBdr>
            </w:pPr>
            <w:r>
              <w:t>Rodzaj nawierzchni</w:t>
            </w:r>
          </w:p>
        </w:tc>
        <w:tc>
          <w:tcPr>
            <w:tcW w:w="4644" w:type="dxa"/>
          </w:tcPr>
          <w:p w:rsidR="00E32B1B" w:rsidRDefault="00E32B1B" w:rsidP="00302E3D">
            <w:pPr>
              <w:pBdr>
                <w:bottom w:val="single" w:sz="4" w:space="1" w:color="auto"/>
              </w:pBdr>
              <w:jc w:val="right"/>
            </w:pPr>
            <w:r>
              <w:t>beton asfaltowy</w:t>
            </w:r>
          </w:p>
        </w:tc>
      </w:tr>
    </w:tbl>
    <w:p w:rsidR="00D76CC6" w:rsidRDefault="00E32B1B" w:rsidP="00D76CC6">
      <w:r>
        <w:rPr>
          <w:b/>
        </w:rPr>
        <w:tab/>
      </w:r>
    </w:p>
    <w:p w:rsidR="00D76CC6" w:rsidRPr="006F6B8F" w:rsidRDefault="00D76CC6" w:rsidP="00D76CC6">
      <w:pPr>
        <w:autoSpaceDE w:val="0"/>
        <w:autoSpaceDN w:val="0"/>
        <w:adjustRightInd w:val="0"/>
        <w:ind w:left="360"/>
        <w:rPr>
          <w:rFonts w:cs="TimesNewRomanPSMT"/>
          <w:b/>
        </w:rPr>
      </w:pPr>
      <w:r>
        <w:rPr>
          <w:rFonts w:cs="TimesNewRomanPSMT"/>
          <w:b/>
        </w:rPr>
        <w:tab/>
        <w:t>11.2</w:t>
      </w:r>
      <w:r>
        <w:rPr>
          <w:rFonts w:cs="TimesNewRomanPSMT"/>
          <w:b/>
        </w:rPr>
        <w:tab/>
      </w:r>
      <w:r w:rsidRPr="006F6B8F">
        <w:rPr>
          <w:rFonts w:cs="TimesNewRomanPSMT"/>
          <w:b/>
        </w:rPr>
        <w:t xml:space="preserve">charakterystyka zagrożenia pożarowego, w tym parametry pożarowe materiałów niebezpiecznych </w:t>
      </w:r>
      <w:r>
        <w:rPr>
          <w:rFonts w:cs="TimesNewRomanPSMT"/>
          <w:b/>
        </w:rPr>
        <w:tab/>
      </w:r>
      <w:r>
        <w:rPr>
          <w:rFonts w:cs="TimesNewRomanPSMT"/>
          <w:b/>
        </w:rPr>
        <w:tab/>
      </w:r>
      <w:r w:rsidRPr="006F6B8F">
        <w:rPr>
          <w:rFonts w:cs="TimesNewRomanPSMT"/>
          <w:b/>
        </w:rPr>
        <w:t>pożarowo, zagrożenia wynikające z procesów technologicznych</w:t>
      </w:r>
    </w:p>
    <w:p w:rsidR="00D76CC6" w:rsidRDefault="00D76CC6" w:rsidP="00D76CC6">
      <w:pPr>
        <w:autoSpaceDE w:val="0"/>
        <w:autoSpaceDN w:val="0"/>
        <w:adjustRightInd w:val="0"/>
        <w:rPr>
          <w:rFonts w:cs="TimesNewRomanPSMT"/>
        </w:rPr>
      </w:pPr>
    </w:p>
    <w:p w:rsidR="00D76CC6" w:rsidRDefault="00D76CC6" w:rsidP="00D76CC6">
      <w:r>
        <w:t xml:space="preserve">Na terenie inwestycji </w:t>
      </w:r>
      <w:r w:rsidRPr="00603693">
        <w:t>nie zakłada się magazynowania lub przerobu materiałów niebezpiecznych pożarowo</w:t>
      </w:r>
      <w:r>
        <w:t>.</w:t>
      </w:r>
    </w:p>
    <w:p w:rsidR="00D76CC6" w:rsidRDefault="00D76CC6" w:rsidP="00D76CC6"/>
    <w:p w:rsidR="00D76CC6" w:rsidRDefault="00D76CC6" w:rsidP="00D76CC6">
      <w:pPr>
        <w:rPr>
          <w:rFonts w:cs="TimesNewRomanPSMT"/>
          <w:b/>
          <w:szCs w:val="22"/>
        </w:rPr>
      </w:pPr>
      <w:r>
        <w:rPr>
          <w:rFonts w:cs="TimesNewRomanPSMT"/>
          <w:b/>
          <w:szCs w:val="22"/>
        </w:rPr>
        <w:tab/>
        <w:t xml:space="preserve">11.3 </w:t>
      </w:r>
      <w:r>
        <w:rPr>
          <w:rFonts w:cs="TimesNewRomanPSMT"/>
          <w:b/>
          <w:szCs w:val="22"/>
        </w:rPr>
        <w:tab/>
      </w:r>
      <w:r w:rsidRPr="007948FC">
        <w:rPr>
          <w:rFonts w:cs="TimesNewRomanPSMT"/>
          <w:b/>
          <w:szCs w:val="22"/>
        </w:rPr>
        <w:t>informacje o kategorii zagrożenia ludzi oraz przewidywanej liczbie osób na każdej kondygnacji i w pomieszczeniach, których drzwi ewakuacyjne powinny otwierać się na zewnątrz pomieszczeń;</w:t>
      </w:r>
    </w:p>
    <w:p w:rsidR="00E32B1B" w:rsidRDefault="00E32B1B" w:rsidP="00B36569">
      <w:pPr>
        <w:spacing w:line="360" w:lineRule="auto"/>
      </w:pPr>
    </w:p>
    <w:p w:rsidR="00D76CC6" w:rsidRDefault="00D76CC6" w:rsidP="00B36569">
      <w:pPr>
        <w:spacing w:line="360" w:lineRule="auto"/>
        <w:rPr>
          <w:rFonts w:cs="TimesNewRomanPSMT"/>
          <w:szCs w:val="22"/>
        </w:rPr>
      </w:pPr>
      <w:r w:rsidRPr="00A3210F">
        <w:t>Przedmiotem</w:t>
      </w:r>
      <w:r>
        <w:t xml:space="preserve"> projektu jest obiekt budowlany inny niż budynek, który służy celom użyteczności publicznej. </w:t>
      </w:r>
      <w:r w:rsidRPr="00EF3413">
        <w:rPr>
          <w:rFonts w:cs="TimesNewRomanPSMT"/>
          <w:szCs w:val="22"/>
        </w:rPr>
        <w:t xml:space="preserve">Na całym obszarze inwestycji będzie mogło przebywać ponad 50 osób. </w:t>
      </w:r>
    </w:p>
    <w:p w:rsidR="00D76CC6" w:rsidRDefault="00D76CC6" w:rsidP="00D76CC6">
      <w:pPr>
        <w:rPr>
          <w:rFonts w:cs="TimesNewRomanPSMT"/>
          <w:szCs w:val="22"/>
        </w:rPr>
      </w:pPr>
    </w:p>
    <w:p w:rsidR="00D76CC6" w:rsidRPr="0028647F" w:rsidRDefault="00D76CC6" w:rsidP="00D76CC6">
      <w:pPr>
        <w:rPr>
          <w:b/>
        </w:rPr>
      </w:pPr>
      <w:r>
        <w:rPr>
          <w:b/>
        </w:rPr>
        <w:tab/>
      </w:r>
      <w:r w:rsidRPr="0028647F">
        <w:rPr>
          <w:b/>
        </w:rPr>
        <w:t>11.4</w:t>
      </w:r>
      <w:r w:rsidRPr="0028647F">
        <w:rPr>
          <w:b/>
        </w:rPr>
        <w:tab/>
        <w:t>informacje o przewidywanej gęstości obciążenia ogniowego;</w:t>
      </w:r>
    </w:p>
    <w:p w:rsidR="00D76CC6" w:rsidRPr="0028647F" w:rsidRDefault="00D76CC6" w:rsidP="00D76CC6">
      <w:pPr>
        <w:rPr>
          <w:rFonts w:cs="TimesNewRomanPSMT"/>
        </w:rPr>
      </w:pPr>
      <w:r w:rsidRPr="0028647F">
        <w:rPr>
          <w:rFonts w:cs="TimesNewRomanPSMT"/>
        </w:rPr>
        <w:t xml:space="preserve">Nie dotyczy. </w:t>
      </w:r>
    </w:p>
    <w:p w:rsidR="00D76CC6" w:rsidRPr="0028647F" w:rsidRDefault="00D76CC6" w:rsidP="00D76CC6">
      <w:pPr>
        <w:rPr>
          <w:rFonts w:cs="TimesNewRomanPSMT"/>
        </w:rPr>
      </w:pPr>
    </w:p>
    <w:p w:rsidR="00D76CC6" w:rsidRPr="0028647F" w:rsidRDefault="00D76CC6" w:rsidP="00D76CC6">
      <w:pPr>
        <w:rPr>
          <w:b/>
        </w:rPr>
      </w:pPr>
      <w:r>
        <w:rPr>
          <w:b/>
        </w:rPr>
        <w:t xml:space="preserve"> </w:t>
      </w:r>
      <w:r>
        <w:rPr>
          <w:b/>
        </w:rPr>
        <w:tab/>
      </w:r>
      <w:r w:rsidRPr="0028647F">
        <w:rPr>
          <w:b/>
        </w:rPr>
        <w:t>11.5</w:t>
      </w:r>
      <w:r w:rsidRPr="0028647F">
        <w:rPr>
          <w:b/>
        </w:rPr>
        <w:tab/>
        <w:t>o ocenę zagrożenia wybuchem pomieszczeń oraz przestrzeni zewnętrznych;</w:t>
      </w:r>
    </w:p>
    <w:p w:rsidR="00D76CC6" w:rsidRPr="0028647F" w:rsidRDefault="00D76CC6" w:rsidP="00D76CC6">
      <w:pPr>
        <w:rPr>
          <w:rFonts w:cs="TimesNewRomanPSMT"/>
        </w:rPr>
      </w:pPr>
      <w:r w:rsidRPr="0028647F">
        <w:rPr>
          <w:rFonts w:cs="TimesNewRomanPSMT"/>
        </w:rPr>
        <w:t xml:space="preserve">Nie dotyczy. </w:t>
      </w:r>
    </w:p>
    <w:p w:rsidR="00D76CC6" w:rsidRDefault="00D76CC6" w:rsidP="00D76CC6">
      <w:pPr>
        <w:rPr>
          <w:b/>
        </w:rPr>
      </w:pPr>
      <w:r>
        <w:rPr>
          <w:b/>
        </w:rPr>
        <w:tab/>
      </w:r>
    </w:p>
    <w:p w:rsidR="00D76CC6" w:rsidRPr="0028647F" w:rsidRDefault="00D76CC6" w:rsidP="00D76CC6">
      <w:pPr>
        <w:rPr>
          <w:b/>
        </w:rPr>
      </w:pPr>
      <w:r>
        <w:rPr>
          <w:b/>
        </w:rPr>
        <w:tab/>
      </w:r>
      <w:r w:rsidRPr="0028647F">
        <w:rPr>
          <w:b/>
        </w:rPr>
        <w:t>11.6</w:t>
      </w:r>
      <w:r w:rsidRPr="0028647F">
        <w:rPr>
          <w:b/>
        </w:rPr>
        <w:tab/>
      </w:r>
      <w:r w:rsidRPr="0028647F">
        <w:rPr>
          <w:rFonts w:cs="TimesNewRomanPSMT"/>
          <w:b/>
        </w:rPr>
        <w:t xml:space="preserve">informacje o klasie odporności pożarowej oraz klasie odporności ogniowej i stopniu </w:t>
      </w:r>
      <w:r w:rsidRPr="0028647F">
        <w:rPr>
          <w:rFonts w:cs="TimesNewRomanPSMT"/>
          <w:b/>
        </w:rPr>
        <w:tab/>
      </w:r>
      <w:r w:rsidRPr="0028647F">
        <w:rPr>
          <w:rFonts w:cs="TimesNewRomanPSMT"/>
          <w:b/>
        </w:rPr>
        <w:tab/>
      </w:r>
      <w:r w:rsidRPr="0028647F">
        <w:rPr>
          <w:rFonts w:cs="TimesNewRomanPSMT"/>
          <w:b/>
        </w:rPr>
        <w:tab/>
        <w:t>rozprzestrzeniania ognia elementów budowlanych;</w:t>
      </w:r>
    </w:p>
    <w:p w:rsidR="00D76CC6" w:rsidRPr="0028647F" w:rsidRDefault="00D76CC6" w:rsidP="00D76CC6">
      <w:pPr>
        <w:rPr>
          <w:rFonts w:cs="TimesNewRomanPSMT"/>
        </w:rPr>
      </w:pPr>
      <w:r w:rsidRPr="0028647F">
        <w:rPr>
          <w:rFonts w:cs="TimesNewRomanPSMT"/>
        </w:rPr>
        <w:t xml:space="preserve">Nie określa się.  </w:t>
      </w:r>
    </w:p>
    <w:p w:rsidR="00D76CC6" w:rsidRDefault="00D76CC6" w:rsidP="00D76CC6">
      <w:pPr>
        <w:rPr>
          <w:rFonts w:cs="TimesNewRomanPSMT"/>
        </w:rPr>
      </w:pPr>
      <w:r>
        <w:rPr>
          <w:rFonts w:cs="TimesNewRomanPSMT"/>
        </w:rPr>
        <w:tab/>
      </w:r>
    </w:p>
    <w:p w:rsidR="00D76CC6" w:rsidRPr="0028647F" w:rsidRDefault="00D76CC6" w:rsidP="00D76CC6">
      <w:pPr>
        <w:rPr>
          <w:rFonts w:cs="TimesNewRomanPSMT"/>
          <w:b/>
        </w:rPr>
      </w:pPr>
      <w:r>
        <w:rPr>
          <w:rFonts w:cs="TimesNewRomanPSMT"/>
          <w:b/>
        </w:rPr>
        <w:tab/>
      </w:r>
      <w:r w:rsidRPr="0028647F">
        <w:rPr>
          <w:rFonts w:cs="TimesNewRomanPSMT"/>
          <w:b/>
        </w:rPr>
        <w:t>11.7</w:t>
      </w:r>
      <w:r w:rsidRPr="0028647F">
        <w:rPr>
          <w:rFonts w:cs="TimesNewRomanPSMT"/>
          <w:b/>
        </w:rPr>
        <w:tab/>
        <w:t>informacje o podziale na strefy pożarowe oraz strefy dymowe</w:t>
      </w:r>
    </w:p>
    <w:p w:rsidR="00E32B1B" w:rsidRDefault="00E32B1B" w:rsidP="00D76CC6">
      <w:pPr>
        <w:rPr>
          <w:rFonts w:cs="TimesNewRomanPSMT"/>
        </w:rPr>
      </w:pPr>
    </w:p>
    <w:p w:rsidR="00D76CC6" w:rsidRPr="003C5C8A" w:rsidRDefault="00D76CC6" w:rsidP="00D76CC6">
      <w:r w:rsidRPr="003C5C8A">
        <w:rPr>
          <w:rFonts w:cs="TimesNewRomanPSMT"/>
        </w:rPr>
        <w:t>Cały obiekt stanowi jedną strefę pożarową</w:t>
      </w:r>
      <w:r w:rsidR="00E32B1B">
        <w:rPr>
          <w:rFonts w:cs="TimesNewRomanPSMT"/>
        </w:rPr>
        <w:t xml:space="preserve">. Powierzchnia całego kompleksu sportowego wynosi 1,6ha. Zakres inwestycji obejmuje </w:t>
      </w:r>
      <w:r w:rsidRPr="003C5C8A">
        <w:rPr>
          <w:rFonts w:cs="TimesNewRomanPSMT"/>
        </w:rPr>
        <w:t xml:space="preserve"> pow. </w:t>
      </w:r>
      <w:r w:rsidR="00E76635">
        <w:rPr>
          <w:rFonts w:cs="Arial"/>
        </w:rPr>
        <w:t>1</w:t>
      </w:r>
      <w:r w:rsidR="00107E43">
        <w:rPr>
          <w:rFonts w:cs="Arial"/>
        </w:rPr>
        <w:t>.</w:t>
      </w:r>
      <w:r w:rsidR="00E76635">
        <w:rPr>
          <w:rFonts w:cs="Arial"/>
        </w:rPr>
        <w:t>0</w:t>
      </w:r>
      <w:r w:rsidR="00107E43">
        <w:rPr>
          <w:rFonts w:cs="Arial"/>
        </w:rPr>
        <w:t>377ha.</w:t>
      </w:r>
    </w:p>
    <w:p w:rsidR="00D76CC6" w:rsidRPr="003C5C8A" w:rsidRDefault="00D76CC6" w:rsidP="00D76CC6"/>
    <w:p w:rsidR="008342CA" w:rsidRDefault="00D76CC6" w:rsidP="00D76CC6">
      <w:pPr>
        <w:autoSpaceDE w:val="0"/>
        <w:autoSpaceDN w:val="0"/>
        <w:adjustRightInd w:val="0"/>
        <w:rPr>
          <w:rFonts w:cs="TimesNewRomanPSMT"/>
          <w:b/>
        </w:rPr>
      </w:pPr>
      <w:r w:rsidRPr="003C5C8A">
        <w:rPr>
          <w:rFonts w:cs="TimesNewRomanPSMT"/>
          <w:b/>
        </w:rPr>
        <w:tab/>
        <w:t xml:space="preserve">11.8  informacje o usytuowaniu z uwagi na bezpieczeństwo pożarowe, w tym o odległości </w:t>
      </w:r>
    </w:p>
    <w:p w:rsidR="00D76CC6" w:rsidRPr="003C5C8A" w:rsidRDefault="008342CA" w:rsidP="00D76CC6">
      <w:pPr>
        <w:autoSpaceDE w:val="0"/>
        <w:autoSpaceDN w:val="0"/>
        <w:adjustRightInd w:val="0"/>
        <w:rPr>
          <w:rFonts w:cs="TimesNewRomanPSMT"/>
          <w:b/>
        </w:rPr>
      </w:pPr>
      <w:r>
        <w:rPr>
          <w:rFonts w:cs="TimesNewRomanPSMT"/>
          <w:b/>
        </w:rPr>
        <w:tab/>
      </w:r>
      <w:r w:rsidR="00D76CC6" w:rsidRPr="003C5C8A">
        <w:rPr>
          <w:rFonts w:cs="TimesNewRomanPSMT"/>
          <w:b/>
        </w:rPr>
        <w:t>od obiektów sąsiednich;</w:t>
      </w:r>
    </w:p>
    <w:p w:rsidR="00D76CC6" w:rsidRDefault="00D76CC6" w:rsidP="00D76CC6">
      <w:pPr>
        <w:autoSpaceDE w:val="0"/>
        <w:autoSpaceDN w:val="0"/>
        <w:adjustRightInd w:val="0"/>
        <w:rPr>
          <w:rFonts w:cs="TimesNewRomanPSMT"/>
        </w:rPr>
      </w:pPr>
    </w:p>
    <w:p w:rsidR="00D76CC6" w:rsidRDefault="00D76CC6" w:rsidP="006038F4">
      <w:pPr>
        <w:autoSpaceDE w:val="0"/>
        <w:autoSpaceDN w:val="0"/>
        <w:adjustRightInd w:val="0"/>
        <w:spacing w:line="360" w:lineRule="auto"/>
        <w:rPr>
          <w:rFonts w:cs="TimesNewRomanPSMT"/>
        </w:rPr>
      </w:pPr>
      <w:r w:rsidRPr="003C5C8A">
        <w:rPr>
          <w:rFonts w:cs="TimesNewRomanPSMT"/>
        </w:rPr>
        <w:t>Sąsiedztwo:</w:t>
      </w:r>
    </w:p>
    <w:p w:rsidR="00D76CC6" w:rsidRDefault="008342CA" w:rsidP="006038F4">
      <w:pPr>
        <w:spacing w:line="360" w:lineRule="auto"/>
      </w:pPr>
      <w:r>
        <w:lastRenderedPageBreak/>
        <w:t xml:space="preserve">- </w:t>
      </w:r>
      <w:proofErr w:type="spellStart"/>
      <w:r>
        <w:t>dz.</w:t>
      </w:r>
      <w:r w:rsidR="00D76CC6">
        <w:t>nr</w:t>
      </w:r>
      <w:proofErr w:type="spellEnd"/>
      <w:r w:rsidR="00D76CC6">
        <w:t xml:space="preserve"> 2294 -  teren od strony zachodniej, północnej i wschodniej </w:t>
      </w:r>
      <w:r>
        <w:t>-</w:t>
      </w:r>
      <w:r w:rsidR="00D76CC6">
        <w:t xml:space="preserve"> teren leśny - obszar Parku Krajobrazowego;</w:t>
      </w:r>
    </w:p>
    <w:p w:rsidR="00D76CC6" w:rsidRDefault="00D76CC6" w:rsidP="006038F4">
      <w:pPr>
        <w:spacing w:line="360" w:lineRule="auto"/>
      </w:pPr>
      <w:r>
        <w:t>- działka nr 2013/3</w:t>
      </w:r>
      <w:r w:rsidR="008342CA">
        <w:t xml:space="preserve"> - teren po stronie południowej -</w:t>
      </w:r>
      <w:r>
        <w:t xml:space="preserve"> zabudowa jednorodzinna</w:t>
      </w:r>
      <w:r w:rsidR="006038F4">
        <w:t>, odległość od najbliższej zabudowy 105m</w:t>
      </w:r>
      <w:r w:rsidR="008342CA">
        <w:t>;</w:t>
      </w:r>
    </w:p>
    <w:p w:rsidR="00D76CC6" w:rsidRDefault="00D76CC6" w:rsidP="006038F4">
      <w:pPr>
        <w:spacing w:line="360" w:lineRule="auto"/>
      </w:pPr>
      <w:r>
        <w:t>- działka 2075/1</w:t>
      </w:r>
      <w:r w:rsidR="008342CA">
        <w:t xml:space="preserve">- teren po stronie południowej - </w:t>
      </w:r>
      <w:r>
        <w:t xml:space="preserve"> działka drogowa</w:t>
      </w:r>
      <w:r w:rsidR="008342CA">
        <w:t>,</w:t>
      </w:r>
      <w:r>
        <w:t xml:space="preserve"> ul. Rekreacyjna ;</w:t>
      </w:r>
    </w:p>
    <w:p w:rsidR="00D76CC6" w:rsidRPr="005006C2" w:rsidRDefault="00D76CC6" w:rsidP="00D76CC6">
      <w:pPr>
        <w:autoSpaceDE w:val="0"/>
        <w:autoSpaceDN w:val="0"/>
        <w:adjustRightInd w:val="0"/>
        <w:rPr>
          <w:rFonts w:cs="TimesNewRomanPSMT"/>
          <w:b/>
        </w:rPr>
      </w:pPr>
    </w:p>
    <w:p w:rsidR="00D76CC6" w:rsidRPr="005006C2" w:rsidRDefault="00D76CC6" w:rsidP="00D76CC6">
      <w:pPr>
        <w:autoSpaceDE w:val="0"/>
        <w:autoSpaceDN w:val="0"/>
        <w:adjustRightInd w:val="0"/>
        <w:rPr>
          <w:rFonts w:cs="TimesNewRomanPSMT"/>
          <w:b/>
        </w:rPr>
      </w:pPr>
      <w:r w:rsidRPr="005006C2">
        <w:rPr>
          <w:rFonts w:cs="TimesNewRomanPSMT"/>
          <w:b/>
        </w:rPr>
        <w:tab/>
        <w:t xml:space="preserve">11.9  informacje o warunkach i strategii ewakuacji ludzi lub ich uratowania w  inny sposób; </w:t>
      </w:r>
    </w:p>
    <w:p w:rsidR="00D76CC6" w:rsidRDefault="00D76CC6" w:rsidP="00D76CC6">
      <w:pPr>
        <w:autoSpaceDE w:val="0"/>
        <w:autoSpaceDN w:val="0"/>
        <w:adjustRightInd w:val="0"/>
        <w:rPr>
          <w:rFonts w:cs="TimesNewRomanPSMT"/>
        </w:rPr>
      </w:pPr>
    </w:p>
    <w:p w:rsidR="00D76CC6" w:rsidRPr="005006C2" w:rsidRDefault="00D76CC6" w:rsidP="00D76CC6">
      <w:pPr>
        <w:autoSpaceDE w:val="0"/>
        <w:autoSpaceDN w:val="0"/>
        <w:adjustRightInd w:val="0"/>
        <w:spacing w:line="360" w:lineRule="auto"/>
        <w:rPr>
          <w:rFonts w:cs="TimesNewRomanPSMT"/>
        </w:rPr>
      </w:pPr>
      <w:r w:rsidRPr="005006C2">
        <w:rPr>
          <w:rFonts w:cs="TimesNewRomanPSMT"/>
        </w:rPr>
        <w:t>Teren inwestycji jest ogólnodostępną przestrzenią rekreacyjno-</w:t>
      </w:r>
      <w:r>
        <w:rPr>
          <w:rFonts w:cs="TimesNewRomanPSMT"/>
        </w:rPr>
        <w:t xml:space="preserve"> sportową. </w:t>
      </w:r>
      <w:r w:rsidRPr="005006C2">
        <w:rPr>
          <w:rFonts w:cs="TimesNewRomanPSMT"/>
        </w:rPr>
        <w:t xml:space="preserve">Jest oświetlony i monitorowany wizyjnie. </w:t>
      </w:r>
      <w:r>
        <w:rPr>
          <w:rFonts w:cs="TimesNewRomanPSMT"/>
        </w:rPr>
        <w:t>Z obiektu budowlanego jest jedno wyjście</w:t>
      </w:r>
      <w:r w:rsidR="004E42DA">
        <w:rPr>
          <w:rFonts w:cs="TimesNewRomanPSMT"/>
        </w:rPr>
        <w:t xml:space="preserve">, połączenie z </w:t>
      </w:r>
      <w:r>
        <w:rPr>
          <w:rFonts w:cs="TimesNewRomanPSMT"/>
        </w:rPr>
        <w:t xml:space="preserve">ul. Rekreacyjną. </w:t>
      </w:r>
    </w:p>
    <w:p w:rsidR="00D76CC6" w:rsidRDefault="00D76CC6" w:rsidP="00D76CC6"/>
    <w:p w:rsidR="00D76CC6" w:rsidRDefault="00D76CC6" w:rsidP="00D76CC6">
      <w:pPr>
        <w:rPr>
          <w:b/>
          <w:bCs w:val="0"/>
        </w:rPr>
      </w:pPr>
      <w:r w:rsidRPr="00390CBB">
        <w:rPr>
          <w:b/>
          <w:bCs w:val="0"/>
        </w:rPr>
        <w:tab/>
        <w:t>1</w:t>
      </w:r>
      <w:r>
        <w:rPr>
          <w:b/>
          <w:bCs w:val="0"/>
        </w:rPr>
        <w:t>1</w:t>
      </w:r>
      <w:r w:rsidRPr="00390CBB">
        <w:rPr>
          <w:b/>
          <w:bCs w:val="0"/>
        </w:rPr>
        <w:t>.1</w:t>
      </w:r>
      <w:r>
        <w:rPr>
          <w:b/>
          <w:bCs w:val="0"/>
        </w:rPr>
        <w:t>0</w:t>
      </w:r>
      <w:r w:rsidRPr="00390CBB">
        <w:rPr>
          <w:b/>
          <w:bCs w:val="0"/>
        </w:rPr>
        <w:t xml:space="preserve">  informacje o przygotowaniu obiektu budowlanego i terenu do prowadzenia działań</w:t>
      </w:r>
      <w:r>
        <w:rPr>
          <w:b/>
          <w:bCs w:val="0"/>
        </w:rPr>
        <w:t xml:space="preserve"> </w:t>
      </w:r>
      <w:r w:rsidRPr="00390CBB">
        <w:rPr>
          <w:b/>
          <w:bCs w:val="0"/>
        </w:rPr>
        <w:t>ratowniczo -gaśniczych, a w szczególności informacje o drogach pożarowych, zaopatrzeniu w wodę do zewnętrznego gaszenia pożaru oraz o sprzęcie służącym do tych działań.</w:t>
      </w:r>
    </w:p>
    <w:p w:rsidR="00D76CC6" w:rsidRDefault="00D76CC6" w:rsidP="00D76CC6">
      <w:pPr>
        <w:rPr>
          <w:b/>
          <w:bCs w:val="0"/>
        </w:rPr>
      </w:pPr>
    </w:p>
    <w:p w:rsidR="00D76CC6" w:rsidRPr="00390CBB" w:rsidRDefault="00D76CC6" w:rsidP="00D76CC6">
      <w:pPr>
        <w:rPr>
          <w:b/>
          <w:bCs w:val="0"/>
        </w:rPr>
      </w:pPr>
    </w:p>
    <w:p w:rsidR="00E85F83" w:rsidRDefault="00E85F83" w:rsidP="00E85F83">
      <w:pPr>
        <w:spacing w:line="360" w:lineRule="auto"/>
        <w:ind w:firstLine="708"/>
        <w:rPr>
          <w:b/>
        </w:rPr>
      </w:pPr>
      <w:r w:rsidRPr="0091062F">
        <w:rPr>
          <w:b/>
        </w:rPr>
        <w:t>Zaopatrzenie w wodę do zewnętrznego gaszenia pożaru</w:t>
      </w:r>
    </w:p>
    <w:p w:rsidR="00E85F83" w:rsidRPr="003C4BE3" w:rsidRDefault="00E85F83" w:rsidP="00E85F83">
      <w:pPr>
        <w:spacing w:line="360" w:lineRule="auto"/>
        <w:rPr>
          <w:szCs w:val="16"/>
        </w:rPr>
      </w:pPr>
      <w:r w:rsidRPr="003C4BE3">
        <w:rPr>
          <w:szCs w:val="16"/>
        </w:rPr>
        <w:t xml:space="preserve">Zgodnie z postanowieniami § 6 </w:t>
      </w:r>
      <w:r>
        <w:rPr>
          <w:szCs w:val="16"/>
        </w:rPr>
        <w:t>R</w:t>
      </w:r>
      <w:r w:rsidRPr="003C4BE3">
        <w:rPr>
          <w:szCs w:val="16"/>
        </w:rPr>
        <w:t xml:space="preserve">ozporządzenie Ministra Spraw Wewnętrznych i Administracji  z dnia 24 lipca 2009 r. w sprawie przeciwpożarowego zaopatrzenia w wodę oraz dróg pożarowych (Dz. U. Nr 124, poz. 1030) </w:t>
      </w:r>
      <w:r>
        <w:rPr>
          <w:szCs w:val="16"/>
        </w:rPr>
        <w:t xml:space="preserve"> </w:t>
      </w:r>
      <w:r w:rsidRPr="009E6AC8">
        <w:rPr>
          <w:b/>
          <w:szCs w:val="16"/>
          <w:u w:val="single"/>
        </w:rPr>
        <w:t>przedmiotowy obiekt  wymaga wody do zewnętrznego gaszenia pożaru.</w:t>
      </w:r>
    </w:p>
    <w:p w:rsidR="00E85F83" w:rsidRDefault="00E85F83" w:rsidP="00E85F83">
      <w:pPr>
        <w:spacing w:line="360" w:lineRule="auto"/>
        <w:ind w:firstLine="708"/>
        <w:rPr>
          <w:b/>
        </w:rPr>
      </w:pPr>
      <w:r w:rsidRPr="007D11C9">
        <w:t xml:space="preserve">Najbliższy hydrant zewnętrzny </w:t>
      </w:r>
      <w:r>
        <w:t xml:space="preserve">dn80 </w:t>
      </w:r>
      <w:r w:rsidRPr="007D11C9">
        <w:t xml:space="preserve">znajduje się </w:t>
      </w:r>
      <w:r>
        <w:t>na terenie obiektu sportowego, w odległości 15</w:t>
      </w:r>
      <w:r w:rsidRPr="007D11C9">
        <w:t>m od</w:t>
      </w:r>
      <w:r>
        <w:t xml:space="preserve"> południowego narożnika projektowanego toru. </w:t>
      </w:r>
    </w:p>
    <w:p w:rsidR="00E85F83" w:rsidRPr="0091062F" w:rsidRDefault="00E85F83" w:rsidP="00E85F83">
      <w:pPr>
        <w:spacing w:line="360" w:lineRule="auto"/>
        <w:ind w:firstLine="708"/>
        <w:rPr>
          <w:b/>
        </w:rPr>
      </w:pPr>
      <w:r w:rsidRPr="0091062F">
        <w:rPr>
          <w:b/>
        </w:rPr>
        <w:t>Droga pożarowa</w:t>
      </w:r>
    </w:p>
    <w:p w:rsidR="00E85F83" w:rsidRDefault="00E85F83" w:rsidP="00E85F83">
      <w:pPr>
        <w:spacing w:line="360" w:lineRule="auto"/>
        <w:rPr>
          <w:b/>
          <w:u w:val="single"/>
        </w:rPr>
      </w:pPr>
      <w:r w:rsidRPr="00D505F7">
        <w:t>Zgodnie z postanowieniami § 12 ust.1 pkt.</w:t>
      </w:r>
      <w:r>
        <w:t xml:space="preserve">6 </w:t>
      </w:r>
      <w:r w:rsidRPr="00D505F7">
        <w:t xml:space="preserve"> </w:t>
      </w:r>
      <w:r>
        <w:t>R</w:t>
      </w:r>
      <w:r w:rsidRPr="00D505F7">
        <w:t xml:space="preserve">ozporządzenia Ministra Spraw Wewnętrznych i Administracji  z dnia 24 lipca 2009 r. w sprawie przeciwpożarowego zaopatrzenia w wodę oraz dróg pożarowych (Dz. U. Nr 124, poz. 1030) przedmiotowy </w:t>
      </w:r>
      <w:r>
        <w:t xml:space="preserve">budynek </w:t>
      </w:r>
      <w:r w:rsidRPr="00D505F7">
        <w:t xml:space="preserve"> </w:t>
      </w:r>
      <w:r>
        <w:rPr>
          <w:b/>
          <w:u w:val="single"/>
        </w:rPr>
        <w:t>w</w:t>
      </w:r>
      <w:r w:rsidRPr="00D505F7">
        <w:rPr>
          <w:b/>
          <w:u w:val="single"/>
        </w:rPr>
        <w:t>ymaga zapewnienia drogi pożarowej</w:t>
      </w:r>
      <w:r>
        <w:rPr>
          <w:b/>
          <w:u w:val="single"/>
        </w:rPr>
        <w:t xml:space="preserve">. </w:t>
      </w:r>
    </w:p>
    <w:p w:rsidR="00E85F83" w:rsidRDefault="00E85F83" w:rsidP="00E85F83">
      <w:pPr>
        <w:pStyle w:val="Bezodstpw"/>
        <w:spacing w:line="360" w:lineRule="auto"/>
      </w:pPr>
      <w:r>
        <w:t xml:space="preserve">Drogę pożarową zapewnia ul. Rekreacyjna, wjazd na teren obiektu zakończony jest placem manewrowym o wymiarze 20x20m. Wyjście z obiektu znajduje się w </w:t>
      </w:r>
      <w:proofErr w:type="spellStart"/>
      <w:r>
        <w:t>odl</w:t>
      </w:r>
      <w:proofErr w:type="spellEnd"/>
      <w:r>
        <w:t xml:space="preserve">. 45m od drogi pożarowej.  Wyjazd z działki inwestycyjnej ( dz. nr 2013/2) prowadzi bezpośrednio na  ul. Rekreacyjną.  </w:t>
      </w:r>
    </w:p>
    <w:p w:rsidR="00F72601" w:rsidRDefault="00F72601" w:rsidP="00D544C4">
      <w:pPr>
        <w:spacing w:line="360" w:lineRule="auto"/>
      </w:pPr>
    </w:p>
    <w:p w:rsidR="00D544C4" w:rsidRDefault="00D544C4" w:rsidP="00D544C4">
      <w:pPr>
        <w:spacing w:line="360" w:lineRule="auto"/>
      </w:pPr>
      <w:r>
        <w:t xml:space="preserve">Zgodnie z § 3.1 pkt. 4  </w:t>
      </w:r>
      <w:r w:rsidRPr="00D544C4">
        <w:rPr>
          <w:i/>
        </w:rPr>
        <w:t>Rozporządzenia Ministra Spraw Wewnętrznych i Administracji z dnia 17 września 2021 r. w sprawie uzgadniania projektu zagospodarowania działki lub terenu, projektu architektoniczno-budowlanego, projektu technicznego oraz projektu urządzenia przeciwpożarowego pod względem zgodności z wymaganiami ochrony przeciwpożarowej</w:t>
      </w:r>
    </w:p>
    <w:p w:rsidR="00D544C4" w:rsidRDefault="00D544C4" w:rsidP="00D544C4">
      <w:pPr>
        <w:pStyle w:val="Bezodstpw"/>
        <w:spacing w:line="360" w:lineRule="auto"/>
      </w:pPr>
      <w:r>
        <w:t xml:space="preserve">obiektem budowlanym istotnym ze względu na konieczność zapewnienia ochrony życia, zdrowia, mienia lub środowiska przed pożarem, klęską żywiołową lub innym miejscowym zagrożeniem, których projekty zagospodarowania działki lub terenu, projekty architektoniczno-budowlane oraz projekty techniczne wymagającym uzgodnienia jest: </w:t>
      </w:r>
    </w:p>
    <w:p w:rsidR="00BB4EDD" w:rsidRDefault="00D544C4" w:rsidP="00D544C4">
      <w:pPr>
        <w:pStyle w:val="Bezodstpw"/>
        <w:spacing w:line="360" w:lineRule="auto"/>
      </w:pPr>
      <w:r>
        <w:t>- obiekt budowlany inny niż budynek, przeznaczony do użyteczności publicznej lub zamieszkania zbiorowego, w którym przewiduje się możliwość jednoczesnego przebywania w strefie pożarowej ponad 50 osób na powierzchni do 2000m</w:t>
      </w:r>
      <w:r w:rsidRPr="00D544C4">
        <w:rPr>
          <w:vertAlign w:val="superscript"/>
        </w:rPr>
        <w:t>2</w:t>
      </w:r>
      <w:r>
        <w:t xml:space="preserve"> ;</w:t>
      </w:r>
    </w:p>
    <w:p w:rsidR="00D544C4" w:rsidRDefault="00D544C4" w:rsidP="00D544C4">
      <w:pPr>
        <w:pStyle w:val="Bezodstpw"/>
        <w:spacing w:line="360" w:lineRule="auto"/>
        <w:rPr>
          <w:b/>
          <w:u w:val="single"/>
        </w:rPr>
      </w:pPr>
      <w:r w:rsidRPr="00D544C4">
        <w:rPr>
          <w:b/>
          <w:u w:val="single"/>
        </w:rPr>
        <w:t>Przedsięwzięcie inwestycyjne zakłada możliwość przebywania ponad 50 osób</w:t>
      </w:r>
      <w:r>
        <w:rPr>
          <w:b/>
          <w:u w:val="single"/>
        </w:rPr>
        <w:t xml:space="preserve"> jednak </w:t>
      </w:r>
      <w:r w:rsidRPr="00D544C4">
        <w:rPr>
          <w:b/>
          <w:u w:val="single"/>
        </w:rPr>
        <w:t>na powierzchni</w:t>
      </w:r>
      <w:r>
        <w:rPr>
          <w:b/>
          <w:u w:val="single"/>
        </w:rPr>
        <w:t xml:space="preserve"> </w:t>
      </w:r>
      <w:r w:rsidRPr="00D544C4">
        <w:rPr>
          <w:rFonts w:cs="Arial"/>
          <w:b/>
          <w:u w:val="single"/>
        </w:rPr>
        <w:t>10 377m</w:t>
      </w:r>
      <w:r w:rsidRPr="00D544C4">
        <w:rPr>
          <w:rFonts w:cs="Arial"/>
          <w:b/>
          <w:u w:val="single"/>
          <w:vertAlign w:val="superscript"/>
        </w:rPr>
        <w:t>2</w:t>
      </w:r>
      <w:r w:rsidRPr="00D544C4">
        <w:rPr>
          <w:b/>
          <w:u w:val="single"/>
        </w:rPr>
        <w:t xml:space="preserve"> .</w:t>
      </w:r>
    </w:p>
    <w:p w:rsidR="00D544C4" w:rsidRPr="00D544C4" w:rsidRDefault="00D544C4" w:rsidP="00D544C4">
      <w:pPr>
        <w:pStyle w:val="Bezodstpw"/>
        <w:spacing w:line="360" w:lineRule="auto"/>
        <w:rPr>
          <w:b/>
          <w:color w:val="FF0000"/>
          <w:u w:val="single"/>
        </w:rPr>
      </w:pPr>
      <w:r>
        <w:rPr>
          <w:b/>
          <w:u w:val="single"/>
        </w:rPr>
        <w:t xml:space="preserve">Nie ma obowiązku uzgodnienia niniejszego projektu pod względem ochrony pożarowej. </w:t>
      </w:r>
    </w:p>
    <w:p w:rsidR="00F8079A" w:rsidRPr="00733F4E" w:rsidRDefault="00F8079A" w:rsidP="00863ECD">
      <w:pPr>
        <w:pStyle w:val="Bezodstpw"/>
        <w:rPr>
          <w:color w:val="FF0000"/>
        </w:rPr>
      </w:pPr>
    </w:p>
    <w:p w:rsidR="00F8079A" w:rsidRPr="00733F4E" w:rsidRDefault="00F8079A" w:rsidP="00863ECD">
      <w:pPr>
        <w:pStyle w:val="Bezodstpw"/>
        <w:rPr>
          <w:color w:val="FF0000"/>
        </w:rPr>
      </w:pPr>
    </w:p>
    <w:p w:rsidR="00D52BA4" w:rsidRPr="00733F4E" w:rsidRDefault="00D52BA4" w:rsidP="00D52BA4">
      <w:pPr>
        <w:jc w:val="right"/>
        <w:rPr>
          <w:lang w:val="de-DE"/>
        </w:rPr>
      </w:pPr>
      <w:proofErr w:type="spellStart"/>
      <w:r w:rsidRPr="00733F4E">
        <w:rPr>
          <w:lang w:val="de-DE"/>
        </w:rPr>
        <w:t>opracowanie</w:t>
      </w:r>
      <w:proofErr w:type="spellEnd"/>
      <w:r w:rsidRPr="00733F4E">
        <w:rPr>
          <w:lang w:val="de-DE"/>
        </w:rPr>
        <w:t xml:space="preserve"> :</w:t>
      </w:r>
    </w:p>
    <w:p w:rsidR="00D52BA4" w:rsidRPr="00733F4E" w:rsidRDefault="00D52BA4" w:rsidP="00D52BA4">
      <w:pPr>
        <w:jc w:val="right"/>
        <w:rPr>
          <w:lang w:val="de-DE"/>
        </w:rPr>
      </w:pPr>
      <w:proofErr w:type="spellStart"/>
      <w:r w:rsidRPr="00733F4E">
        <w:rPr>
          <w:lang w:val="de-DE"/>
        </w:rPr>
        <w:t>mgr</w:t>
      </w:r>
      <w:proofErr w:type="spellEnd"/>
      <w:r w:rsidRPr="00733F4E">
        <w:rPr>
          <w:lang w:val="de-DE"/>
        </w:rPr>
        <w:t xml:space="preserve"> </w:t>
      </w:r>
      <w:proofErr w:type="spellStart"/>
      <w:r w:rsidRPr="00733F4E">
        <w:rPr>
          <w:lang w:val="de-DE"/>
        </w:rPr>
        <w:t>inż</w:t>
      </w:r>
      <w:proofErr w:type="spellEnd"/>
      <w:r w:rsidRPr="00733F4E">
        <w:rPr>
          <w:lang w:val="de-DE"/>
        </w:rPr>
        <w:t xml:space="preserve">. </w:t>
      </w:r>
      <w:proofErr w:type="spellStart"/>
      <w:r w:rsidRPr="00733F4E">
        <w:rPr>
          <w:lang w:val="de-DE"/>
        </w:rPr>
        <w:t>arch</w:t>
      </w:r>
      <w:proofErr w:type="spellEnd"/>
      <w:r w:rsidRPr="00733F4E">
        <w:rPr>
          <w:lang w:val="de-DE"/>
        </w:rPr>
        <w:t>. Kinga Nowak-Mazur</w:t>
      </w:r>
    </w:p>
    <w:p w:rsidR="00F8079A" w:rsidRPr="00733F4E" w:rsidRDefault="00D52BA4" w:rsidP="00D76CC6">
      <w:pPr>
        <w:jc w:val="right"/>
        <w:rPr>
          <w:b/>
        </w:rPr>
      </w:pPr>
      <w:r w:rsidRPr="00733F4E">
        <w:rPr>
          <w:rFonts w:eastAsia="Calibri"/>
          <w:lang w:val="de-DE" w:eastAsia="en-US"/>
        </w:rPr>
        <w:t xml:space="preserve">upr.nr   </w:t>
      </w:r>
      <w:r w:rsidRPr="00733F4E">
        <w:rPr>
          <w:lang w:val="de-DE"/>
        </w:rPr>
        <w:t>MPOIA / 008/ 2010</w:t>
      </w:r>
    </w:p>
    <w:sectPr w:rsidR="00F8079A" w:rsidRPr="00733F4E" w:rsidSect="001113E3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/>
      <w:pgMar w:top="1417" w:right="1417" w:bottom="1417" w:left="1417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6635" w:rsidRDefault="00E76635" w:rsidP="002351E6">
      <w:r>
        <w:separator/>
      </w:r>
    </w:p>
    <w:p w:rsidR="00E76635" w:rsidRDefault="00E76635" w:rsidP="002351E6"/>
    <w:p w:rsidR="00E76635" w:rsidRDefault="00E76635" w:rsidP="002351E6"/>
    <w:p w:rsidR="00E76635" w:rsidRDefault="00E76635" w:rsidP="002351E6"/>
    <w:p w:rsidR="00E76635" w:rsidRDefault="00E76635" w:rsidP="002351E6"/>
    <w:p w:rsidR="00E76635" w:rsidRDefault="00E76635" w:rsidP="002351E6"/>
    <w:p w:rsidR="00E76635" w:rsidRDefault="00E76635" w:rsidP="002351E6"/>
    <w:p w:rsidR="00E76635" w:rsidRDefault="00E76635" w:rsidP="002351E6"/>
    <w:p w:rsidR="00E76635" w:rsidRDefault="00E76635" w:rsidP="002351E6"/>
    <w:p w:rsidR="00E76635" w:rsidRDefault="00E76635" w:rsidP="002351E6"/>
    <w:p w:rsidR="00E76635" w:rsidRDefault="00E76635" w:rsidP="002351E6"/>
    <w:p w:rsidR="00E76635" w:rsidRDefault="00E76635" w:rsidP="002351E6"/>
    <w:p w:rsidR="00E76635" w:rsidRDefault="00E76635" w:rsidP="002351E6"/>
    <w:p w:rsidR="00E76635" w:rsidRDefault="00E76635" w:rsidP="002351E6"/>
    <w:p w:rsidR="00E76635" w:rsidRDefault="00E76635" w:rsidP="002351E6"/>
    <w:p w:rsidR="00E76635" w:rsidRDefault="00E76635" w:rsidP="002351E6"/>
    <w:p w:rsidR="00E76635" w:rsidRDefault="00E76635" w:rsidP="002351E6"/>
    <w:p w:rsidR="00E76635" w:rsidRDefault="00E76635" w:rsidP="002351E6"/>
    <w:p w:rsidR="00E76635" w:rsidRDefault="00E76635" w:rsidP="002351E6"/>
    <w:p w:rsidR="00E76635" w:rsidRDefault="00E76635" w:rsidP="002351E6"/>
    <w:p w:rsidR="00E76635" w:rsidRDefault="00E76635" w:rsidP="002351E6"/>
    <w:p w:rsidR="00E76635" w:rsidRDefault="00E76635" w:rsidP="002351E6"/>
    <w:p w:rsidR="00E76635" w:rsidRDefault="00E76635" w:rsidP="002351E6"/>
    <w:p w:rsidR="00E76635" w:rsidRDefault="00E76635" w:rsidP="002351E6"/>
    <w:p w:rsidR="00E76635" w:rsidRDefault="00E76635" w:rsidP="002351E6"/>
    <w:p w:rsidR="00E76635" w:rsidRDefault="00E76635" w:rsidP="002351E6"/>
    <w:p w:rsidR="00E76635" w:rsidRDefault="00E76635" w:rsidP="002351E6"/>
    <w:p w:rsidR="00E76635" w:rsidRDefault="00E76635" w:rsidP="002351E6"/>
    <w:p w:rsidR="00E76635" w:rsidRDefault="00E76635" w:rsidP="002351E6"/>
    <w:p w:rsidR="00E76635" w:rsidRDefault="00E76635" w:rsidP="002351E6"/>
    <w:p w:rsidR="00E76635" w:rsidRDefault="00E76635"/>
    <w:p w:rsidR="00E76635" w:rsidRDefault="00E76635" w:rsidP="000D30F8"/>
    <w:p w:rsidR="00E76635" w:rsidRDefault="00E76635" w:rsidP="000D30F8"/>
    <w:p w:rsidR="00E76635" w:rsidRDefault="00E76635" w:rsidP="000D30F8"/>
    <w:p w:rsidR="00E76635" w:rsidRDefault="00E76635" w:rsidP="000D30F8"/>
    <w:p w:rsidR="00E76635" w:rsidRDefault="00E76635" w:rsidP="000D30F8"/>
    <w:p w:rsidR="00E76635" w:rsidRDefault="00E76635"/>
    <w:p w:rsidR="00E76635" w:rsidRDefault="00E76635" w:rsidP="003762F6"/>
    <w:p w:rsidR="00E76635" w:rsidRDefault="00E76635" w:rsidP="001F6CFD"/>
    <w:p w:rsidR="00E76635" w:rsidRDefault="00E76635" w:rsidP="001F6CFD"/>
    <w:p w:rsidR="00E76635" w:rsidRDefault="00E76635" w:rsidP="00A52CEC"/>
    <w:p w:rsidR="00E76635" w:rsidRDefault="00E76635" w:rsidP="00F00F5A"/>
    <w:p w:rsidR="00E76635" w:rsidRDefault="00E76635" w:rsidP="004D187E"/>
    <w:p w:rsidR="00E76635" w:rsidRDefault="00E76635" w:rsidP="00695672"/>
    <w:p w:rsidR="00E76635" w:rsidRDefault="00E76635" w:rsidP="00D033AA"/>
    <w:p w:rsidR="00E76635" w:rsidRDefault="00E76635"/>
    <w:p w:rsidR="00E76635" w:rsidRDefault="00E76635" w:rsidP="00C56940"/>
    <w:p w:rsidR="00E76635" w:rsidRDefault="00E76635" w:rsidP="00032CBB"/>
    <w:p w:rsidR="00E76635" w:rsidRDefault="00E76635" w:rsidP="00032CBB"/>
    <w:p w:rsidR="00E76635" w:rsidRDefault="00E76635" w:rsidP="00032CBB"/>
    <w:p w:rsidR="00E76635" w:rsidRDefault="00E76635" w:rsidP="00032CBB"/>
    <w:p w:rsidR="00E76635" w:rsidRDefault="00E76635" w:rsidP="00CF000C"/>
    <w:p w:rsidR="00E76635" w:rsidRDefault="00E76635" w:rsidP="00D25ADA"/>
    <w:p w:rsidR="00E76635" w:rsidRDefault="00E76635" w:rsidP="00D25ADA"/>
    <w:p w:rsidR="00E76635" w:rsidRDefault="00E76635" w:rsidP="00D25ADA"/>
    <w:p w:rsidR="00E76635" w:rsidRDefault="00E76635" w:rsidP="00D25ADA"/>
    <w:p w:rsidR="00E76635" w:rsidRDefault="00E76635" w:rsidP="001E07BC"/>
    <w:p w:rsidR="00E76635" w:rsidRDefault="00E76635" w:rsidP="00AA367E"/>
    <w:p w:rsidR="00E76635" w:rsidRDefault="00E76635" w:rsidP="00661953"/>
    <w:p w:rsidR="00E76635" w:rsidRDefault="00E76635" w:rsidP="00661953"/>
    <w:p w:rsidR="00E76635" w:rsidRDefault="00E76635" w:rsidP="00661953"/>
    <w:p w:rsidR="00E76635" w:rsidRDefault="00E76635" w:rsidP="00661953"/>
    <w:p w:rsidR="00E76635" w:rsidRDefault="00E76635" w:rsidP="006657E2"/>
    <w:p w:rsidR="00E76635" w:rsidRDefault="00E76635" w:rsidP="00D91DB5"/>
    <w:p w:rsidR="00E76635" w:rsidRDefault="00E76635" w:rsidP="00D91DB5"/>
    <w:p w:rsidR="00E76635" w:rsidRDefault="00E76635" w:rsidP="00D91DB5"/>
    <w:p w:rsidR="00E76635" w:rsidRDefault="00E76635" w:rsidP="003524EB"/>
    <w:p w:rsidR="00E76635" w:rsidRDefault="00E76635" w:rsidP="003524EB"/>
    <w:p w:rsidR="00E76635" w:rsidRDefault="00E76635" w:rsidP="00157632"/>
    <w:p w:rsidR="00E76635" w:rsidRDefault="00E76635" w:rsidP="00054583"/>
    <w:p w:rsidR="00E76635" w:rsidRDefault="00E76635" w:rsidP="00307C2F"/>
    <w:p w:rsidR="00E76635" w:rsidRDefault="00E76635" w:rsidP="004923FA"/>
    <w:p w:rsidR="00E76635" w:rsidRDefault="00E76635" w:rsidP="004923FA"/>
    <w:p w:rsidR="00E76635" w:rsidRDefault="00E76635" w:rsidP="00C05D68"/>
    <w:p w:rsidR="00E76635" w:rsidRDefault="00E76635" w:rsidP="0020616F"/>
    <w:p w:rsidR="00E76635" w:rsidRDefault="00E76635" w:rsidP="000C0662"/>
    <w:p w:rsidR="00E76635" w:rsidRDefault="00E76635" w:rsidP="00EE2B38"/>
    <w:p w:rsidR="00E76635" w:rsidRDefault="00E76635" w:rsidP="00EE2B38"/>
    <w:p w:rsidR="00E76635" w:rsidRDefault="00E76635" w:rsidP="00EE2B38"/>
    <w:p w:rsidR="00E76635" w:rsidRDefault="00E76635" w:rsidP="00EE2B38"/>
    <w:p w:rsidR="00E76635" w:rsidRDefault="00E76635" w:rsidP="00EE2B38"/>
    <w:p w:rsidR="00E76635" w:rsidRDefault="00E76635" w:rsidP="00EE2B38"/>
    <w:p w:rsidR="00E76635" w:rsidRDefault="00E76635" w:rsidP="00B40578"/>
    <w:p w:rsidR="00E76635" w:rsidRDefault="00E76635"/>
    <w:p w:rsidR="00E76635" w:rsidRDefault="00E76635" w:rsidP="00C8628D"/>
    <w:p w:rsidR="00E76635" w:rsidRDefault="00E76635" w:rsidP="00441B60"/>
    <w:p w:rsidR="00E76635" w:rsidRDefault="00E76635" w:rsidP="0015572F"/>
    <w:p w:rsidR="00E76635" w:rsidRDefault="00E76635" w:rsidP="00A40493"/>
    <w:p w:rsidR="00E76635" w:rsidRDefault="00E76635" w:rsidP="00A40493"/>
    <w:p w:rsidR="00E76635" w:rsidRDefault="00E76635" w:rsidP="00A40493"/>
    <w:p w:rsidR="00E76635" w:rsidRDefault="00E76635" w:rsidP="0054549F"/>
    <w:p w:rsidR="00E76635" w:rsidRDefault="00E76635" w:rsidP="0054549F"/>
    <w:p w:rsidR="00E76635" w:rsidRDefault="00E76635" w:rsidP="0054549F"/>
    <w:p w:rsidR="00E76635" w:rsidRDefault="00E76635"/>
    <w:p w:rsidR="00E76635" w:rsidRDefault="00E76635" w:rsidP="00B93D38"/>
    <w:p w:rsidR="00E76635" w:rsidRDefault="00E76635" w:rsidP="00B93D38"/>
    <w:p w:rsidR="00E76635" w:rsidRDefault="00E76635" w:rsidP="00B93D38"/>
    <w:p w:rsidR="00E76635" w:rsidRDefault="00E76635" w:rsidP="00B93D38"/>
    <w:p w:rsidR="00E76635" w:rsidRDefault="00E76635" w:rsidP="00B93D38"/>
    <w:p w:rsidR="00E76635" w:rsidRDefault="00E76635" w:rsidP="00515452"/>
    <w:p w:rsidR="00E76635" w:rsidRDefault="00E76635" w:rsidP="00D40A13"/>
    <w:p w:rsidR="00E76635" w:rsidRDefault="00E76635" w:rsidP="00221D15"/>
    <w:p w:rsidR="00E76635" w:rsidRDefault="00E76635" w:rsidP="00134ECE"/>
    <w:p w:rsidR="00E76635" w:rsidRDefault="00E76635"/>
    <w:p w:rsidR="00E76635" w:rsidRDefault="00E76635" w:rsidP="00955454"/>
    <w:p w:rsidR="00E76635" w:rsidRDefault="00E76635" w:rsidP="00466636"/>
    <w:p w:rsidR="00E76635" w:rsidRDefault="00E76635" w:rsidP="004D4D9F"/>
    <w:p w:rsidR="00E76635" w:rsidRDefault="00E76635" w:rsidP="003A5A20"/>
    <w:p w:rsidR="00E76635" w:rsidRDefault="00E76635"/>
    <w:p w:rsidR="00E76635" w:rsidRDefault="00E76635" w:rsidP="00F34227"/>
    <w:p w:rsidR="00E76635" w:rsidRDefault="00E76635" w:rsidP="00F34227"/>
    <w:p w:rsidR="00E76635" w:rsidRDefault="00E76635" w:rsidP="00362016"/>
    <w:p w:rsidR="00E76635" w:rsidRDefault="00E76635" w:rsidP="00362016"/>
    <w:p w:rsidR="00E76635" w:rsidRDefault="00E76635"/>
    <w:p w:rsidR="00E76635" w:rsidRDefault="00E76635" w:rsidP="00051C1D"/>
    <w:p w:rsidR="00E76635" w:rsidRDefault="00E76635" w:rsidP="00A96A39"/>
    <w:p w:rsidR="00E76635" w:rsidRDefault="00E76635" w:rsidP="00290CFF"/>
    <w:p w:rsidR="00E76635" w:rsidRDefault="00E76635" w:rsidP="00290CFF"/>
    <w:p w:rsidR="00E76635" w:rsidRDefault="00E76635" w:rsidP="00290CFF"/>
    <w:p w:rsidR="00E76635" w:rsidRDefault="00E76635" w:rsidP="00E3326E"/>
    <w:p w:rsidR="00E76635" w:rsidRDefault="00E76635" w:rsidP="0018471A"/>
    <w:p w:rsidR="00E76635" w:rsidRDefault="00E76635" w:rsidP="0018471A"/>
    <w:p w:rsidR="00E76635" w:rsidRDefault="00E76635" w:rsidP="0091062F"/>
    <w:p w:rsidR="00E76635" w:rsidRDefault="00E76635" w:rsidP="0091062F"/>
    <w:p w:rsidR="00E76635" w:rsidRDefault="00E76635" w:rsidP="0091062F"/>
    <w:p w:rsidR="00E76635" w:rsidRDefault="00E76635" w:rsidP="0091062F"/>
    <w:p w:rsidR="00E76635" w:rsidRDefault="00E76635" w:rsidP="004D2D79"/>
    <w:p w:rsidR="00E76635" w:rsidRDefault="00E76635" w:rsidP="008D4E24"/>
    <w:p w:rsidR="00E76635" w:rsidRDefault="00E76635" w:rsidP="008D4E24"/>
    <w:p w:rsidR="00E76635" w:rsidRDefault="00E76635" w:rsidP="008D4E24"/>
    <w:p w:rsidR="00E76635" w:rsidRDefault="00E76635" w:rsidP="008B4419"/>
    <w:p w:rsidR="00E76635" w:rsidRDefault="00E76635" w:rsidP="008B4419"/>
    <w:p w:rsidR="00E76635" w:rsidRDefault="00E76635" w:rsidP="00621F26"/>
    <w:p w:rsidR="00E76635" w:rsidRDefault="00E76635"/>
    <w:p w:rsidR="00E76635" w:rsidRDefault="00E76635" w:rsidP="00D33DAE"/>
    <w:p w:rsidR="00E76635" w:rsidRDefault="00E76635"/>
    <w:p w:rsidR="00E76635" w:rsidRDefault="00E76635" w:rsidP="00A20A63"/>
    <w:p w:rsidR="00E76635" w:rsidRDefault="00E76635" w:rsidP="00A20A63"/>
    <w:p w:rsidR="00E76635" w:rsidRDefault="00E76635" w:rsidP="00865CFE"/>
    <w:p w:rsidR="00E76635" w:rsidRDefault="00E76635"/>
    <w:p w:rsidR="00E76635" w:rsidRDefault="00E76635" w:rsidP="009D5631"/>
    <w:p w:rsidR="00E76635" w:rsidRDefault="00E76635" w:rsidP="009D5631"/>
    <w:p w:rsidR="00E76635" w:rsidRDefault="00E76635"/>
    <w:p w:rsidR="00E76635" w:rsidRDefault="00E76635"/>
    <w:p w:rsidR="00E76635" w:rsidRDefault="00E76635" w:rsidP="003E6D80"/>
    <w:p w:rsidR="00E76635" w:rsidRDefault="00E76635" w:rsidP="003E6D80"/>
    <w:p w:rsidR="00E76635" w:rsidRDefault="00E76635" w:rsidP="003E6D80"/>
    <w:p w:rsidR="00E76635" w:rsidRDefault="00E76635"/>
    <w:p w:rsidR="00E76635" w:rsidRDefault="00E76635" w:rsidP="00B41591"/>
    <w:p w:rsidR="00E76635" w:rsidRDefault="00E76635" w:rsidP="00B41591"/>
    <w:p w:rsidR="00E76635" w:rsidRDefault="00E76635" w:rsidP="00B41591"/>
    <w:p w:rsidR="00E76635" w:rsidRDefault="00E76635" w:rsidP="00512F5F"/>
    <w:p w:rsidR="00E76635" w:rsidRDefault="00E76635" w:rsidP="00553D39"/>
    <w:p w:rsidR="00E76635" w:rsidRDefault="00E76635"/>
  </w:endnote>
  <w:endnote w:type="continuationSeparator" w:id="1">
    <w:p w:rsidR="00E76635" w:rsidRDefault="00E76635" w:rsidP="002351E6">
      <w:r>
        <w:continuationSeparator/>
      </w:r>
    </w:p>
    <w:p w:rsidR="00E76635" w:rsidRDefault="00E76635" w:rsidP="002351E6"/>
    <w:p w:rsidR="00E76635" w:rsidRDefault="00E76635" w:rsidP="002351E6"/>
    <w:p w:rsidR="00E76635" w:rsidRDefault="00E76635" w:rsidP="002351E6"/>
    <w:p w:rsidR="00E76635" w:rsidRDefault="00E76635" w:rsidP="002351E6"/>
    <w:p w:rsidR="00E76635" w:rsidRDefault="00E76635" w:rsidP="002351E6"/>
    <w:p w:rsidR="00E76635" w:rsidRDefault="00E76635" w:rsidP="002351E6"/>
    <w:p w:rsidR="00E76635" w:rsidRDefault="00E76635" w:rsidP="002351E6"/>
    <w:p w:rsidR="00E76635" w:rsidRDefault="00E76635" w:rsidP="002351E6"/>
    <w:p w:rsidR="00E76635" w:rsidRDefault="00E76635" w:rsidP="002351E6"/>
    <w:p w:rsidR="00E76635" w:rsidRDefault="00E76635" w:rsidP="002351E6"/>
    <w:p w:rsidR="00E76635" w:rsidRDefault="00E76635" w:rsidP="002351E6"/>
    <w:p w:rsidR="00E76635" w:rsidRDefault="00E76635" w:rsidP="002351E6"/>
    <w:p w:rsidR="00E76635" w:rsidRDefault="00E76635" w:rsidP="002351E6"/>
    <w:p w:rsidR="00E76635" w:rsidRDefault="00E76635" w:rsidP="002351E6"/>
    <w:p w:rsidR="00E76635" w:rsidRDefault="00E76635" w:rsidP="002351E6"/>
    <w:p w:rsidR="00E76635" w:rsidRDefault="00E76635" w:rsidP="002351E6"/>
    <w:p w:rsidR="00E76635" w:rsidRDefault="00E76635" w:rsidP="002351E6"/>
    <w:p w:rsidR="00E76635" w:rsidRDefault="00E76635" w:rsidP="002351E6"/>
    <w:p w:rsidR="00E76635" w:rsidRDefault="00E76635" w:rsidP="002351E6"/>
    <w:p w:rsidR="00E76635" w:rsidRDefault="00E76635" w:rsidP="002351E6"/>
    <w:p w:rsidR="00E76635" w:rsidRDefault="00E76635" w:rsidP="002351E6"/>
    <w:p w:rsidR="00E76635" w:rsidRDefault="00E76635" w:rsidP="002351E6"/>
    <w:p w:rsidR="00E76635" w:rsidRDefault="00E76635" w:rsidP="002351E6"/>
    <w:p w:rsidR="00E76635" w:rsidRDefault="00E76635" w:rsidP="002351E6"/>
    <w:p w:rsidR="00E76635" w:rsidRDefault="00E76635" w:rsidP="002351E6"/>
    <w:p w:rsidR="00E76635" w:rsidRDefault="00E76635" w:rsidP="002351E6"/>
    <w:p w:rsidR="00E76635" w:rsidRDefault="00E76635" w:rsidP="002351E6"/>
    <w:p w:rsidR="00E76635" w:rsidRDefault="00E76635" w:rsidP="002351E6"/>
    <w:p w:rsidR="00E76635" w:rsidRDefault="00E76635" w:rsidP="002351E6"/>
    <w:p w:rsidR="00E76635" w:rsidRDefault="00E76635"/>
    <w:p w:rsidR="00E76635" w:rsidRDefault="00E76635" w:rsidP="000D30F8"/>
    <w:p w:rsidR="00E76635" w:rsidRDefault="00E76635" w:rsidP="000D30F8"/>
    <w:p w:rsidR="00E76635" w:rsidRDefault="00E76635" w:rsidP="000D30F8"/>
    <w:p w:rsidR="00E76635" w:rsidRDefault="00E76635" w:rsidP="000D30F8"/>
    <w:p w:rsidR="00E76635" w:rsidRDefault="00E76635" w:rsidP="000D30F8"/>
    <w:p w:rsidR="00E76635" w:rsidRDefault="00E76635"/>
    <w:p w:rsidR="00E76635" w:rsidRDefault="00E76635" w:rsidP="003762F6"/>
    <w:p w:rsidR="00E76635" w:rsidRDefault="00E76635" w:rsidP="001F6CFD"/>
    <w:p w:rsidR="00E76635" w:rsidRDefault="00E76635" w:rsidP="001F6CFD"/>
    <w:p w:rsidR="00E76635" w:rsidRDefault="00E76635" w:rsidP="00A52CEC"/>
    <w:p w:rsidR="00E76635" w:rsidRDefault="00E76635" w:rsidP="00F00F5A"/>
    <w:p w:rsidR="00E76635" w:rsidRDefault="00E76635" w:rsidP="004D187E"/>
    <w:p w:rsidR="00E76635" w:rsidRDefault="00E76635" w:rsidP="00695672"/>
    <w:p w:rsidR="00E76635" w:rsidRDefault="00E76635" w:rsidP="00D033AA"/>
    <w:p w:rsidR="00E76635" w:rsidRDefault="00E76635"/>
    <w:p w:rsidR="00E76635" w:rsidRDefault="00E76635" w:rsidP="00C56940"/>
    <w:p w:rsidR="00E76635" w:rsidRDefault="00E76635" w:rsidP="00032CBB"/>
    <w:p w:rsidR="00E76635" w:rsidRDefault="00E76635" w:rsidP="00032CBB"/>
    <w:p w:rsidR="00E76635" w:rsidRDefault="00E76635" w:rsidP="00032CBB"/>
    <w:p w:rsidR="00E76635" w:rsidRDefault="00E76635" w:rsidP="00032CBB"/>
    <w:p w:rsidR="00E76635" w:rsidRDefault="00E76635" w:rsidP="00CF000C"/>
    <w:p w:rsidR="00E76635" w:rsidRDefault="00E76635" w:rsidP="00D25ADA"/>
    <w:p w:rsidR="00E76635" w:rsidRDefault="00E76635" w:rsidP="00D25ADA"/>
    <w:p w:rsidR="00E76635" w:rsidRDefault="00E76635" w:rsidP="00D25ADA"/>
    <w:p w:rsidR="00E76635" w:rsidRDefault="00E76635" w:rsidP="00D25ADA"/>
    <w:p w:rsidR="00E76635" w:rsidRDefault="00E76635" w:rsidP="001E07BC"/>
    <w:p w:rsidR="00E76635" w:rsidRDefault="00E76635" w:rsidP="00AA367E"/>
    <w:p w:rsidR="00E76635" w:rsidRDefault="00E76635" w:rsidP="00661953"/>
    <w:p w:rsidR="00E76635" w:rsidRDefault="00E76635" w:rsidP="00661953"/>
    <w:p w:rsidR="00E76635" w:rsidRDefault="00E76635" w:rsidP="00661953"/>
    <w:p w:rsidR="00E76635" w:rsidRDefault="00E76635" w:rsidP="00661953"/>
    <w:p w:rsidR="00E76635" w:rsidRDefault="00E76635" w:rsidP="006657E2"/>
    <w:p w:rsidR="00E76635" w:rsidRDefault="00E76635" w:rsidP="00D91DB5"/>
    <w:p w:rsidR="00E76635" w:rsidRDefault="00E76635" w:rsidP="00D91DB5"/>
    <w:p w:rsidR="00E76635" w:rsidRDefault="00E76635" w:rsidP="00D91DB5"/>
    <w:p w:rsidR="00E76635" w:rsidRDefault="00E76635" w:rsidP="003524EB"/>
    <w:p w:rsidR="00E76635" w:rsidRDefault="00E76635" w:rsidP="003524EB"/>
    <w:p w:rsidR="00E76635" w:rsidRDefault="00E76635" w:rsidP="00157632"/>
    <w:p w:rsidR="00E76635" w:rsidRDefault="00E76635" w:rsidP="00054583"/>
    <w:p w:rsidR="00E76635" w:rsidRDefault="00E76635" w:rsidP="00307C2F"/>
    <w:p w:rsidR="00E76635" w:rsidRDefault="00E76635" w:rsidP="004923FA"/>
    <w:p w:rsidR="00E76635" w:rsidRDefault="00E76635" w:rsidP="004923FA"/>
    <w:p w:rsidR="00E76635" w:rsidRDefault="00E76635" w:rsidP="00C05D68"/>
    <w:p w:rsidR="00E76635" w:rsidRDefault="00E76635" w:rsidP="0020616F"/>
    <w:p w:rsidR="00E76635" w:rsidRDefault="00E76635" w:rsidP="000C0662"/>
    <w:p w:rsidR="00E76635" w:rsidRDefault="00E76635" w:rsidP="00EE2B38"/>
    <w:p w:rsidR="00E76635" w:rsidRDefault="00E76635" w:rsidP="00EE2B38"/>
    <w:p w:rsidR="00E76635" w:rsidRDefault="00E76635" w:rsidP="00EE2B38"/>
    <w:p w:rsidR="00E76635" w:rsidRDefault="00E76635" w:rsidP="00EE2B38"/>
    <w:p w:rsidR="00E76635" w:rsidRDefault="00E76635" w:rsidP="00EE2B38"/>
    <w:p w:rsidR="00E76635" w:rsidRDefault="00E76635" w:rsidP="00EE2B38"/>
    <w:p w:rsidR="00E76635" w:rsidRDefault="00E76635" w:rsidP="00B40578"/>
    <w:p w:rsidR="00E76635" w:rsidRDefault="00E76635"/>
    <w:p w:rsidR="00E76635" w:rsidRDefault="00E76635" w:rsidP="00C8628D"/>
    <w:p w:rsidR="00E76635" w:rsidRDefault="00E76635" w:rsidP="00441B60"/>
    <w:p w:rsidR="00E76635" w:rsidRDefault="00E76635" w:rsidP="0015572F"/>
    <w:p w:rsidR="00E76635" w:rsidRDefault="00E76635" w:rsidP="00A40493"/>
    <w:p w:rsidR="00E76635" w:rsidRDefault="00E76635" w:rsidP="00A40493"/>
    <w:p w:rsidR="00E76635" w:rsidRDefault="00E76635" w:rsidP="00A40493"/>
    <w:p w:rsidR="00E76635" w:rsidRDefault="00E76635" w:rsidP="0054549F"/>
    <w:p w:rsidR="00E76635" w:rsidRDefault="00E76635" w:rsidP="0054549F"/>
    <w:p w:rsidR="00E76635" w:rsidRDefault="00E76635" w:rsidP="0054549F"/>
    <w:p w:rsidR="00E76635" w:rsidRDefault="00E76635"/>
    <w:p w:rsidR="00E76635" w:rsidRDefault="00E76635" w:rsidP="00B93D38"/>
    <w:p w:rsidR="00E76635" w:rsidRDefault="00E76635" w:rsidP="00B93D38"/>
    <w:p w:rsidR="00E76635" w:rsidRDefault="00E76635" w:rsidP="00B93D38"/>
    <w:p w:rsidR="00E76635" w:rsidRDefault="00E76635" w:rsidP="00B93D38"/>
    <w:p w:rsidR="00E76635" w:rsidRDefault="00E76635" w:rsidP="00B93D38"/>
    <w:p w:rsidR="00E76635" w:rsidRDefault="00E76635" w:rsidP="00515452"/>
    <w:p w:rsidR="00E76635" w:rsidRDefault="00E76635" w:rsidP="00D40A13"/>
    <w:p w:rsidR="00E76635" w:rsidRDefault="00E76635" w:rsidP="00221D15"/>
    <w:p w:rsidR="00E76635" w:rsidRDefault="00E76635" w:rsidP="00134ECE"/>
    <w:p w:rsidR="00E76635" w:rsidRDefault="00E76635"/>
    <w:p w:rsidR="00E76635" w:rsidRDefault="00E76635" w:rsidP="00955454"/>
    <w:p w:rsidR="00E76635" w:rsidRDefault="00E76635" w:rsidP="00466636"/>
    <w:p w:rsidR="00E76635" w:rsidRDefault="00E76635" w:rsidP="004D4D9F"/>
    <w:p w:rsidR="00E76635" w:rsidRDefault="00E76635" w:rsidP="003A5A20"/>
    <w:p w:rsidR="00E76635" w:rsidRDefault="00E76635"/>
    <w:p w:rsidR="00E76635" w:rsidRDefault="00E76635" w:rsidP="00F34227"/>
    <w:p w:rsidR="00E76635" w:rsidRDefault="00E76635" w:rsidP="00F34227"/>
    <w:p w:rsidR="00E76635" w:rsidRDefault="00E76635" w:rsidP="00362016"/>
    <w:p w:rsidR="00E76635" w:rsidRDefault="00E76635" w:rsidP="00362016"/>
    <w:p w:rsidR="00E76635" w:rsidRDefault="00E76635"/>
    <w:p w:rsidR="00E76635" w:rsidRDefault="00E76635" w:rsidP="00051C1D"/>
    <w:p w:rsidR="00E76635" w:rsidRDefault="00E76635" w:rsidP="00A96A39"/>
    <w:p w:rsidR="00E76635" w:rsidRDefault="00E76635" w:rsidP="00290CFF"/>
    <w:p w:rsidR="00E76635" w:rsidRDefault="00E76635" w:rsidP="00290CFF"/>
    <w:p w:rsidR="00E76635" w:rsidRDefault="00E76635" w:rsidP="00290CFF"/>
    <w:p w:rsidR="00E76635" w:rsidRDefault="00E76635" w:rsidP="00E3326E"/>
    <w:p w:rsidR="00E76635" w:rsidRDefault="00E76635" w:rsidP="0018471A"/>
    <w:p w:rsidR="00E76635" w:rsidRDefault="00E76635" w:rsidP="0018471A"/>
    <w:p w:rsidR="00E76635" w:rsidRDefault="00E76635" w:rsidP="0091062F"/>
    <w:p w:rsidR="00E76635" w:rsidRDefault="00E76635" w:rsidP="0091062F"/>
    <w:p w:rsidR="00E76635" w:rsidRDefault="00E76635" w:rsidP="0091062F"/>
    <w:p w:rsidR="00E76635" w:rsidRDefault="00E76635" w:rsidP="0091062F"/>
    <w:p w:rsidR="00E76635" w:rsidRDefault="00E76635" w:rsidP="004D2D79"/>
    <w:p w:rsidR="00E76635" w:rsidRDefault="00E76635" w:rsidP="008D4E24"/>
    <w:p w:rsidR="00E76635" w:rsidRDefault="00E76635" w:rsidP="008D4E24"/>
    <w:p w:rsidR="00E76635" w:rsidRDefault="00E76635" w:rsidP="008D4E24"/>
    <w:p w:rsidR="00E76635" w:rsidRDefault="00E76635" w:rsidP="008B4419"/>
    <w:p w:rsidR="00E76635" w:rsidRDefault="00E76635" w:rsidP="008B4419"/>
    <w:p w:rsidR="00E76635" w:rsidRDefault="00E76635" w:rsidP="00621F26"/>
    <w:p w:rsidR="00E76635" w:rsidRDefault="00E76635"/>
    <w:p w:rsidR="00E76635" w:rsidRDefault="00E76635" w:rsidP="00D33DAE"/>
    <w:p w:rsidR="00E76635" w:rsidRDefault="00E76635"/>
    <w:p w:rsidR="00E76635" w:rsidRDefault="00E76635" w:rsidP="00A20A63"/>
    <w:p w:rsidR="00E76635" w:rsidRDefault="00E76635" w:rsidP="00A20A63"/>
    <w:p w:rsidR="00E76635" w:rsidRDefault="00E76635" w:rsidP="00865CFE"/>
    <w:p w:rsidR="00E76635" w:rsidRDefault="00E76635"/>
    <w:p w:rsidR="00E76635" w:rsidRDefault="00E76635" w:rsidP="009D5631"/>
    <w:p w:rsidR="00E76635" w:rsidRDefault="00E76635" w:rsidP="009D5631"/>
    <w:p w:rsidR="00E76635" w:rsidRDefault="00E76635"/>
    <w:p w:rsidR="00E76635" w:rsidRDefault="00E76635"/>
    <w:p w:rsidR="00E76635" w:rsidRDefault="00E76635" w:rsidP="003E6D80"/>
    <w:p w:rsidR="00E76635" w:rsidRDefault="00E76635" w:rsidP="003E6D80"/>
    <w:p w:rsidR="00E76635" w:rsidRDefault="00E76635" w:rsidP="003E6D80"/>
    <w:p w:rsidR="00E76635" w:rsidRDefault="00E76635"/>
    <w:p w:rsidR="00E76635" w:rsidRDefault="00E76635" w:rsidP="00B41591"/>
    <w:p w:rsidR="00E76635" w:rsidRDefault="00E76635" w:rsidP="00B41591"/>
    <w:p w:rsidR="00E76635" w:rsidRDefault="00E76635" w:rsidP="00B41591"/>
    <w:p w:rsidR="00E76635" w:rsidRDefault="00E76635" w:rsidP="00512F5F"/>
    <w:p w:rsidR="00E76635" w:rsidRDefault="00E76635" w:rsidP="00553D39"/>
    <w:p w:rsidR="00E76635" w:rsidRDefault="00E76635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Pro-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Georgi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charset w:val="00"/>
    <w:family w:val="roman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635" w:rsidRDefault="00E76635" w:rsidP="002351E6">
    <w:pPr>
      <w:pStyle w:val="Stopka"/>
    </w:pPr>
  </w:p>
  <w:p w:rsidR="00E76635" w:rsidRDefault="00E76635" w:rsidP="002351E6"/>
  <w:p w:rsidR="00E76635" w:rsidRDefault="00E76635" w:rsidP="002351E6"/>
  <w:p w:rsidR="00E76635" w:rsidRDefault="00E76635" w:rsidP="002351E6"/>
  <w:p w:rsidR="00E76635" w:rsidRDefault="00E76635" w:rsidP="002351E6"/>
  <w:p w:rsidR="00E76635" w:rsidRDefault="00E76635" w:rsidP="002351E6"/>
  <w:p w:rsidR="00E76635" w:rsidRDefault="00E76635" w:rsidP="002351E6"/>
  <w:p w:rsidR="00E76635" w:rsidRDefault="00E76635" w:rsidP="002351E6"/>
  <w:p w:rsidR="00E76635" w:rsidRDefault="00E76635" w:rsidP="002351E6"/>
  <w:p w:rsidR="00E76635" w:rsidRDefault="00E76635" w:rsidP="002351E6"/>
  <w:p w:rsidR="00E76635" w:rsidRDefault="00E76635" w:rsidP="002351E6"/>
  <w:p w:rsidR="00E76635" w:rsidRDefault="00E76635" w:rsidP="002351E6"/>
  <w:p w:rsidR="00E76635" w:rsidRDefault="00E76635" w:rsidP="002351E6"/>
  <w:p w:rsidR="00E76635" w:rsidRDefault="00E76635" w:rsidP="002351E6"/>
  <w:p w:rsidR="00E76635" w:rsidRDefault="00E76635" w:rsidP="002351E6"/>
  <w:p w:rsidR="00E76635" w:rsidRDefault="00E76635" w:rsidP="002351E6"/>
  <w:p w:rsidR="00E76635" w:rsidRDefault="00E76635"/>
  <w:p w:rsidR="00E76635" w:rsidRDefault="00E76635" w:rsidP="000D30F8"/>
  <w:p w:rsidR="00E76635" w:rsidRDefault="00E76635" w:rsidP="000D30F8"/>
  <w:p w:rsidR="00E76635" w:rsidRDefault="00E76635" w:rsidP="000D30F8"/>
  <w:p w:rsidR="00E76635" w:rsidRDefault="00E76635" w:rsidP="000D30F8"/>
  <w:p w:rsidR="00E76635" w:rsidRDefault="00E76635" w:rsidP="000D30F8"/>
  <w:p w:rsidR="00E76635" w:rsidRDefault="00E76635"/>
  <w:p w:rsidR="00E76635" w:rsidRDefault="00E76635" w:rsidP="003762F6"/>
  <w:p w:rsidR="00E76635" w:rsidRDefault="00E76635" w:rsidP="001F6CFD"/>
  <w:p w:rsidR="00E76635" w:rsidRDefault="00E76635" w:rsidP="001F6CFD"/>
  <w:p w:rsidR="00E76635" w:rsidRDefault="00E76635" w:rsidP="00A52CEC"/>
  <w:p w:rsidR="00E76635" w:rsidRDefault="00E76635" w:rsidP="00F00F5A"/>
  <w:p w:rsidR="00E76635" w:rsidRDefault="00E76635" w:rsidP="004D187E"/>
  <w:p w:rsidR="00E76635" w:rsidRDefault="00E76635" w:rsidP="00695672"/>
  <w:p w:rsidR="00E76635" w:rsidRDefault="00E76635" w:rsidP="00D033AA"/>
  <w:p w:rsidR="00E76635" w:rsidRDefault="00E76635"/>
  <w:p w:rsidR="00E76635" w:rsidRDefault="00E76635" w:rsidP="00C56940"/>
  <w:p w:rsidR="00E76635" w:rsidRDefault="00E76635" w:rsidP="00032CBB"/>
  <w:p w:rsidR="00E76635" w:rsidRDefault="00E76635" w:rsidP="00032CBB"/>
  <w:p w:rsidR="00E76635" w:rsidRDefault="00E76635" w:rsidP="00032CBB"/>
  <w:p w:rsidR="00E76635" w:rsidRDefault="00E76635" w:rsidP="00032CBB"/>
  <w:p w:rsidR="00E76635" w:rsidRDefault="00E76635" w:rsidP="00CF000C"/>
  <w:p w:rsidR="00E76635" w:rsidRDefault="00E76635" w:rsidP="00D25ADA"/>
  <w:p w:rsidR="00E76635" w:rsidRDefault="00E76635" w:rsidP="00D25ADA"/>
  <w:p w:rsidR="00E76635" w:rsidRDefault="00E76635" w:rsidP="00D25ADA"/>
  <w:p w:rsidR="00E76635" w:rsidRDefault="00E76635" w:rsidP="00D25ADA"/>
  <w:p w:rsidR="00E76635" w:rsidRDefault="00E76635" w:rsidP="001E07BC"/>
  <w:p w:rsidR="00E76635" w:rsidRDefault="00E76635" w:rsidP="00AA367E"/>
  <w:p w:rsidR="00E76635" w:rsidRDefault="00E76635" w:rsidP="00661953"/>
  <w:p w:rsidR="00E76635" w:rsidRDefault="00E76635" w:rsidP="00661953"/>
  <w:p w:rsidR="00E76635" w:rsidRDefault="00E76635" w:rsidP="00661953"/>
  <w:p w:rsidR="00E76635" w:rsidRDefault="00E76635" w:rsidP="00661953"/>
  <w:p w:rsidR="00E76635" w:rsidRDefault="00E76635" w:rsidP="006657E2"/>
  <w:p w:rsidR="00E76635" w:rsidRDefault="00E76635" w:rsidP="00D91DB5"/>
  <w:p w:rsidR="00E76635" w:rsidRDefault="00E76635" w:rsidP="00D91DB5"/>
  <w:p w:rsidR="00E76635" w:rsidRDefault="00E76635" w:rsidP="00D91DB5"/>
  <w:p w:rsidR="00E76635" w:rsidRDefault="00E76635" w:rsidP="003524EB"/>
  <w:p w:rsidR="00E76635" w:rsidRDefault="00E76635" w:rsidP="003524EB"/>
  <w:p w:rsidR="00E76635" w:rsidRDefault="00E76635" w:rsidP="00157632"/>
  <w:p w:rsidR="00E76635" w:rsidRDefault="00E76635" w:rsidP="00054583"/>
  <w:p w:rsidR="00E76635" w:rsidRDefault="00E76635" w:rsidP="00307C2F"/>
  <w:p w:rsidR="00E76635" w:rsidRDefault="00E76635" w:rsidP="004923FA"/>
  <w:p w:rsidR="00E76635" w:rsidRDefault="00E76635" w:rsidP="004923FA"/>
  <w:p w:rsidR="00E76635" w:rsidRDefault="00E76635" w:rsidP="00C05D68"/>
  <w:p w:rsidR="00E76635" w:rsidRDefault="00E76635" w:rsidP="0020616F"/>
  <w:p w:rsidR="00E76635" w:rsidRDefault="00E76635" w:rsidP="000C0662"/>
  <w:p w:rsidR="00E76635" w:rsidRDefault="00E76635" w:rsidP="00EE2B38"/>
  <w:p w:rsidR="00E76635" w:rsidRDefault="00E76635" w:rsidP="00EE2B38"/>
  <w:p w:rsidR="00E76635" w:rsidRDefault="00E76635" w:rsidP="00EE2B38"/>
  <w:p w:rsidR="00E76635" w:rsidRDefault="00E76635" w:rsidP="00EE2B38"/>
  <w:p w:rsidR="00E76635" w:rsidRDefault="00E76635" w:rsidP="00EE2B38"/>
  <w:p w:rsidR="00E76635" w:rsidRDefault="00E76635" w:rsidP="00EE2B38"/>
  <w:p w:rsidR="00E76635" w:rsidRDefault="00E76635" w:rsidP="00B40578"/>
  <w:p w:rsidR="00E76635" w:rsidRDefault="00E76635" w:rsidP="00F0408E"/>
  <w:p w:rsidR="00E76635" w:rsidRDefault="00E76635" w:rsidP="00C8628D"/>
  <w:p w:rsidR="00E76635" w:rsidRDefault="00E76635" w:rsidP="00441B60"/>
  <w:p w:rsidR="00E76635" w:rsidRDefault="00E76635" w:rsidP="0015572F"/>
  <w:p w:rsidR="00E76635" w:rsidRDefault="00E76635" w:rsidP="00A40493"/>
  <w:p w:rsidR="00E76635" w:rsidRDefault="00E76635" w:rsidP="00A40493"/>
  <w:p w:rsidR="00E76635" w:rsidRDefault="00E76635" w:rsidP="00A40493"/>
  <w:p w:rsidR="00E76635" w:rsidRDefault="00E76635" w:rsidP="0054549F"/>
  <w:p w:rsidR="00E76635" w:rsidRDefault="00E76635" w:rsidP="0054549F"/>
  <w:p w:rsidR="00E76635" w:rsidRDefault="00E76635" w:rsidP="0054549F"/>
  <w:p w:rsidR="00E76635" w:rsidRDefault="00E76635"/>
  <w:p w:rsidR="00E76635" w:rsidRDefault="00E76635" w:rsidP="00B93D38"/>
  <w:p w:rsidR="00E76635" w:rsidRDefault="00E76635" w:rsidP="00B93D38"/>
  <w:p w:rsidR="00E76635" w:rsidRDefault="00E76635" w:rsidP="00B93D38"/>
  <w:p w:rsidR="00E76635" w:rsidRDefault="00E76635" w:rsidP="00B93D38"/>
  <w:p w:rsidR="00E76635" w:rsidRDefault="00E76635" w:rsidP="00B93D38"/>
  <w:p w:rsidR="00E76635" w:rsidRDefault="00E76635" w:rsidP="00515452"/>
  <w:p w:rsidR="00E76635" w:rsidRDefault="00E76635" w:rsidP="00D40A13"/>
  <w:p w:rsidR="00E76635" w:rsidRDefault="00E76635" w:rsidP="00221D15"/>
  <w:p w:rsidR="00E76635" w:rsidRDefault="00E76635" w:rsidP="00134ECE"/>
  <w:p w:rsidR="00E76635" w:rsidRDefault="00E76635"/>
  <w:p w:rsidR="00E76635" w:rsidRDefault="00E76635" w:rsidP="00955454"/>
  <w:p w:rsidR="00E76635" w:rsidRDefault="00E76635" w:rsidP="00466636"/>
  <w:p w:rsidR="00E76635" w:rsidRDefault="00E76635" w:rsidP="004D4D9F"/>
  <w:p w:rsidR="00E76635" w:rsidRDefault="00E76635" w:rsidP="003A5A20"/>
  <w:p w:rsidR="00E76635" w:rsidRDefault="00E76635"/>
  <w:p w:rsidR="00E76635" w:rsidRDefault="00E76635" w:rsidP="00F34227"/>
  <w:p w:rsidR="00E76635" w:rsidRDefault="00E76635" w:rsidP="00F34227"/>
  <w:p w:rsidR="00E76635" w:rsidRDefault="00E76635" w:rsidP="00362016"/>
  <w:p w:rsidR="00E76635" w:rsidRDefault="00E76635" w:rsidP="00362016"/>
  <w:p w:rsidR="00E76635" w:rsidRDefault="00E76635"/>
  <w:p w:rsidR="00E76635" w:rsidRDefault="00E76635" w:rsidP="00051C1D"/>
  <w:p w:rsidR="00E76635" w:rsidRDefault="00E76635" w:rsidP="00A96A39"/>
  <w:p w:rsidR="00E76635" w:rsidRDefault="00E76635" w:rsidP="00290CFF"/>
  <w:p w:rsidR="00E76635" w:rsidRDefault="00E76635" w:rsidP="00290CFF"/>
  <w:p w:rsidR="00E76635" w:rsidRDefault="00E76635" w:rsidP="00290CFF"/>
  <w:p w:rsidR="00E76635" w:rsidRDefault="00E76635" w:rsidP="00E3326E"/>
  <w:p w:rsidR="00E76635" w:rsidRDefault="00E76635" w:rsidP="0018471A"/>
  <w:p w:rsidR="00E76635" w:rsidRDefault="00E76635" w:rsidP="0018471A"/>
  <w:p w:rsidR="00E76635" w:rsidRDefault="00E76635" w:rsidP="0091062F"/>
  <w:p w:rsidR="00E76635" w:rsidRDefault="00E76635" w:rsidP="0091062F"/>
  <w:p w:rsidR="00E76635" w:rsidRDefault="00E76635" w:rsidP="0091062F"/>
  <w:p w:rsidR="00E76635" w:rsidRDefault="00E76635" w:rsidP="0091062F"/>
  <w:p w:rsidR="00E76635" w:rsidRDefault="00E76635" w:rsidP="004D2D79"/>
  <w:p w:rsidR="00E76635" w:rsidRDefault="00E76635" w:rsidP="008D4E24"/>
  <w:p w:rsidR="00E76635" w:rsidRDefault="00E76635" w:rsidP="008D4E24"/>
  <w:p w:rsidR="00E76635" w:rsidRDefault="00E76635" w:rsidP="008D4E24"/>
  <w:p w:rsidR="00E76635" w:rsidRDefault="00E76635" w:rsidP="008B4419"/>
  <w:p w:rsidR="00E76635" w:rsidRDefault="00E76635" w:rsidP="008B4419"/>
  <w:p w:rsidR="00E76635" w:rsidRDefault="00E76635" w:rsidP="00621F26"/>
  <w:p w:rsidR="00E76635" w:rsidRDefault="00E76635"/>
  <w:p w:rsidR="00E76635" w:rsidRDefault="00E76635" w:rsidP="00D33DAE"/>
  <w:p w:rsidR="00E76635" w:rsidRDefault="00E76635"/>
  <w:p w:rsidR="00E76635" w:rsidRDefault="00E76635" w:rsidP="00A20A63"/>
  <w:p w:rsidR="00E76635" w:rsidRDefault="00E76635" w:rsidP="00A20A63"/>
  <w:p w:rsidR="00E76635" w:rsidRDefault="00E76635" w:rsidP="00865CFE"/>
  <w:p w:rsidR="00E76635" w:rsidRDefault="00E76635"/>
  <w:p w:rsidR="00E76635" w:rsidRDefault="00E76635" w:rsidP="009D5631"/>
  <w:p w:rsidR="00E76635" w:rsidRDefault="00E76635" w:rsidP="009D5631"/>
  <w:p w:rsidR="00E76635" w:rsidRDefault="00E76635"/>
  <w:p w:rsidR="00E76635" w:rsidRDefault="00E76635"/>
  <w:p w:rsidR="00E76635" w:rsidRDefault="00E76635" w:rsidP="003E6D80"/>
  <w:p w:rsidR="00E76635" w:rsidRDefault="00E76635" w:rsidP="003E6D80"/>
  <w:p w:rsidR="00E76635" w:rsidRDefault="00E76635" w:rsidP="003E6D80"/>
  <w:p w:rsidR="00E76635" w:rsidRDefault="00E76635"/>
  <w:p w:rsidR="00E76635" w:rsidRDefault="00E76635" w:rsidP="00B41591"/>
  <w:p w:rsidR="00E76635" w:rsidRDefault="00E76635" w:rsidP="00B41591"/>
  <w:p w:rsidR="00E76635" w:rsidRDefault="00E76635" w:rsidP="00B41591"/>
  <w:p w:rsidR="00E76635" w:rsidRDefault="00E76635" w:rsidP="00512F5F"/>
  <w:p w:rsidR="00E76635" w:rsidRDefault="00E76635" w:rsidP="00553D39"/>
  <w:p w:rsidR="00E76635" w:rsidRDefault="00E76635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8614378"/>
      <w:docPartObj>
        <w:docPartGallery w:val="Page Numbers (Bottom of Page)"/>
        <w:docPartUnique/>
      </w:docPartObj>
    </w:sdtPr>
    <w:sdtContent>
      <w:p w:rsidR="00E76635" w:rsidRDefault="00E76635">
        <w:pPr>
          <w:pStyle w:val="Stopka"/>
          <w:jc w:val="right"/>
        </w:pPr>
        <w:r>
          <w:t xml:space="preserve">Strona | </w:t>
        </w:r>
        <w:fldSimple w:instr=" PAGE   \* MERGEFORMAT ">
          <w:r w:rsidR="00D04AF9">
            <w:rPr>
              <w:noProof/>
            </w:rPr>
            <w:t>7</w:t>
          </w:r>
        </w:fldSimple>
        <w:r>
          <w:t xml:space="preserve"> </w:t>
        </w:r>
      </w:p>
    </w:sdtContent>
  </w:sdt>
  <w:p w:rsidR="00E76635" w:rsidRDefault="00E76635" w:rsidP="00512F5F"/>
  <w:p w:rsidR="00E76635" w:rsidRDefault="00E76635" w:rsidP="00553D39"/>
  <w:p w:rsidR="00E76635" w:rsidRDefault="00E76635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8614376"/>
      <w:docPartObj>
        <w:docPartGallery w:val="Page Numbers (Bottom of Page)"/>
        <w:docPartUnique/>
      </w:docPartObj>
    </w:sdtPr>
    <w:sdtContent>
      <w:p w:rsidR="00E76635" w:rsidRDefault="00E76635">
        <w:pPr>
          <w:pStyle w:val="Stopka"/>
          <w:jc w:val="right"/>
        </w:pPr>
        <w:r>
          <w:t xml:space="preserve">Strona | </w:t>
        </w:r>
        <w:fldSimple w:instr=" PAGE   \* MERGEFORMAT ">
          <w:r w:rsidR="00D04AF9">
            <w:rPr>
              <w:noProof/>
            </w:rPr>
            <w:t>2</w:t>
          </w:r>
        </w:fldSimple>
        <w:r>
          <w:t xml:space="preserve"> </w:t>
        </w:r>
      </w:p>
    </w:sdtContent>
  </w:sdt>
  <w:p w:rsidR="00E76635" w:rsidRDefault="00E76635" w:rsidP="003E6D80"/>
  <w:p w:rsidR="00E76635" w:rsidRDefault="00E76635" w:rsidP="00512F5F"/>
  <w:p w:rsidR="00E76635" w:rsidRDefault="00E76635" w:rsidP="00553D39"/>
  <w:p w:rsidR="00E76635" w:rsidRDefault="00E76635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6635" w:rsidRDefault="00E76635" w:rsidP="002351E6">
      <w:r>
        <w:separator/>
      </w:r>
    </w:p>
    <w:p w:rsidR="00E76635" w:rsidRDefault="00E76635" w:rsidP="002351E6"/>
    <w:p w:rsidR="00E76635" w:rsidRDefault="00E76635" w:rsidP="002351E6"/>
    <w:p w:rsidR="00E76635" w:rsidRDefault="00E76635" w:rsidP="002351E6"/>
    <w:p w:rsidR="00E76635" w:rsidRDefault="00E76635" w:rsidP="002351E6"/>
    <w:p w:rsidR="00E76635" w:rsidRDefault="00E76635" w:rsidP="002351E6"/>
    <w:p w:rsidR="00E76635" w:rsidRDefault="00E76635" w:rsidP="002351E6"/>
    <w:p w:rsidR="00E76635" w:rsidRDefault="00E76635" w:rsidP="002351E6"/>
    <w:p w:rsidR="00E76635" w:rsidRDefault="00E76635" w:rsidP="002351E6"/>
    <w:p w:rsidR="00E76635" w:rsidRDefault="00E76635" w:rsidP="002351E6"/>
    <w:p w:rsidR="00E76635" w:rsidRDefault="00E76635" w:rsidP="002351E6"/>
    <w:p w:rsidR="00E76635" w:rsidRDefault="00E76635" w:rsidP="002351E6"/>
    <w:p w:rsidR="00E76635" w:rsidRDefault="00E76635" w:rsidP="002351E6"/>
    <w:p w:rsidR="00E76635" w:rsidRDefault="00E76635" w:rsidP="002351E6"/>
    <w:p w:rsidR="00E76635" w:rsidRDefault="00E76635" w:rsidP="002351E6"/>
    <w:p w:rsidR="00E76635" w:rsidRDefault="00E76635" w:rsidP="002351E6"/>
    <w:p w:rsidR="00E76635" w:rsidRDefault="00E76635" w:rsidP="002351E6"/>
    <w:p w:rsidR="00E76635" w:rsidRDefault="00E76635" w:rsidP="002351E6"/>
    <w:p w:rsidR="00E76635" w:rsidRDefault="00E76635" w:rsidP="002351E6"/>
    <w:p w:rsidR="00E76635" w:rsidRDefault="00E76635" w:rsidP="002351E6"/>
    <w:p w:rsidR="00E76635" w:rsidRDefault="00E76635" w:rsidP="002351E6"/>
    <w:p w:rsidR="00E76635" w:rsidRDefault="00E76635" w:rsidP="002351E6"/>
    <w:p w:rsidR="00E76635" w:rsidRDefault="00E76635" w:rsidP="002351E6"/>
    <w:p w:rsidR="00E76635" w:rsidRDefault="00E76635" w:rsidP="002351E6"/>
    <w:p w:rsidR="00E76635" w:rsidRDefault="00E76635" w:rsidP="002351E6"/>
    <w:p w:rsidR="00E76635" w:rsidRDefault="00E76635" w:rsidP="002351E6"/>
    <w:p w:rsidR="00E76635" w:rsidRDefault="00E76635" w:rsidP="002351E6"/>
    <w:p w:rsidR="00E76635" w:rsidRDefault="00E76635" w:rsidP="002351E6"/>
    <w:p w:rsidR="00E76635" w:rsidRDefault="00E76635" w:rsidP="002351E6"/>
    <w:p w:rsidR="00E76635" w:rsidRDefault="00E76635" w:rsidP="002351E6"/>
    <w:p w:rsidR="00E76635" w:rsidRDefault="00E76635"/>
    <w:p w:rsidR="00E76635" w:rsidRDefault="00E76635" w:rsidP="000D30F8"/>
    <w:p w:rsidR="00E76635" w:rsidRDefault="00E76635" w:rsidP="000D30F8"/>
    <w:p w:rsidR="00E76635" w:rsidRDefault="00E76635" w:rsidP="000D30F8"/>
    <w:p w:rsidR="00E76635" w:rsidRDefault="00E76635" w:rsidP="000D30F8"/>
    <w:p w:rsidR="00E76635" w:rsidRDefault="00E76635" w:rsidP="000D30F8"/>
    <w:p w:rsidR="00E76635" w:rsidRDefault="00E76635"/>
    <w:p w:rsidR="00E76635" w:rsidRDefault="00E76635" w:rsidP="003762F6"/>
    <w:p w:rsidR="00E76635" w:rsidRDefault="00E76635" w:rsidP="001F6CFD"/>
    <w:p w:rsidR="00E76635" w:rsidRDefault="00E76635" w:rsidP="001F6CFD"/>
    <w:p w:rsidR="00E76635" w:rsidRDefault="00E76635" w:rsidP="00A52CEC"/>
    <w:p w:rsidR="00E76635" w:rsidRDefault="00E76635" w:rsidP="00F00F5A"/>
    <w:p w:rsidR="00E76635" w:rsidRDefault="00E76635" w:rsidP="004D187E"/>
    <w:p w:rsidR="00E76635" w:rsidRDefault="00E76635" w:rsidP="00695672"/>
    <w:p w:rsidR="00E76635" w:rsidRDefault="00E76635" w:rsidP="00D033AA"/>
    <w:p w:rsidR="00E76635" w:rsidRDefault="00E76635"/>
    <w:p w:rsidR="00E76635" w:rsidRDefault="00E76635" w:rsidP="00C56940"/>
    <w:p w:rsidR="00E76635" w:rsidRDefault="00E76635" w:rsidP="00032CBB"/>
    <w:p w:rsidR="00E76635" w:rsidRDefault="00E76635" w:rsidP="00032CBB"/>
    <w:p w:rsidR="00E76635" w:rsidRDefault="00E76635" w:rsidP="00032CBB"/>
    <w:p w:rsidR="00E76635" w:rsidRDefault="00E76635" w:rsidP="00032CBB"/>
    <w:p w:rsidR="00E76635" w:rsidRDefault="00E76635" w:rsidP="00CF000C"/>
    <w:p w:rsidR="00E76635" w:rsidRDefault="00E76635" w:rsidP="00D25ADA"/>
    <w:p w:rsidR="00E76635" w:rsidRDefault="00E76635" w:rsidP="00D25ADA"/>
    <w:p w:rsidR="00E76635" w:rsidRDefault="00E76635" w:rsidP="00D25ADA"/>
    <w:p w:rsidR="00E76635" w:rsidRDefault="00E76635" w:rsidP="00D25ADA"/>
    <w:p w:rsidR="00E76635" w:rsidRDefault="00E76635" w:rsidP="001E07BC"/>
    <w:p w:rsidR="00E76635" w:rsidRDefault="00E76635" w:rsidP="00AA367E"/>
    <w:p w:rsidR="00E76635" w:rsidRDefault="00E76635" w:rsidP="00661953"/>
    <w:p w:rsidR="00E76635" w:rsidRDefault="00E76635" w:rsidP="00661953"/>
    <w:p w:rsidR="00E76635" w:rsidRDefault="00E76635" w:rsidP="00661953"/>
    <w:p w:rsidR="00E76635" w:rsidRDefault="00E76635" w:rsidP="00661953"/>
    <w:p w:rsidR="00E76635" w:rsidRDefault="00E76635" w:rsidP="006657E2"/>
    <w:p w:rsidR="00E76635" w:rsidRDefault="00E76635" w:rsidP="00D91DB5"/>
    <w:p w:rsidR="00E76635" w:rsidRDefault="00E76635" w:rsidP="00D91DB5"/>
    <w:p w:rsidR="00E76635" w:rsidRDefault="00E76635" w:rsidP="00D91DB5"/>
    <w:p w:rsidR="00E76635" w:rsidRDefault="00E76635" w:rsidP="003524EB"/>
    <w:p w:rsidR="00E76635" w:rsidRDefault="00E76635" w:rsidP="003524EB"/>
    <w:p w:rsidR="00E76635" w:rsidRDefault="00E76635" w:rsidP="00157632"/>
    <w:p w:rsidR="00E76635" w:rsidRDefault="00E76635" w:rsidP="00054583"/>
    <w:p w:rsidR="00E76635" w:rsidRDefault="00E76635" w:rsidP="00307C2F"/>
    <w:p w:rsidR="00E76635" w:rsidRDefault="00E76635" w:rsidP="004923FA"/>
    <w:p w:rsidR="00E76635" w:rsidRDefault="00E76635" w:rsidP="004923FA"/>
    <w:p w:rsidR="00E76635" w:rsidRDefault="00E76635" w:rsidP="00C05D68"/>
    <w:p w:rsidR="00E76635" w:rsidRDefault="00E76635" w:rsidP="0020616F"/>
    <w:p w:rsidR="00E76635" w:rsidRDefault="00E76635" w:rsidP="000C0662"/>
    <w:p w:rsidR="00E76635" w:rsidRDefault="00E76635" w:rsidP="00EE2B38"/>
    <w:p w:rsidR="00E76635" w:rsidRDefault="00E76635" w:rsidP="00EE2B38"/>
    <w:p w:rsidR="00E76635" w:rsidRDefault="00E76635" w:rsidP="00EE2B38"/>
    <w:p w:rsidR="00E76635" w:rsidRDefault="00E76635" w:rsidP="00EE2B38"/>
    <w:p w:rsidR="00E76635" w:rsidRDefault="00E76635" w:rsidP="00EE2B38"/>
    <w:p w:rsidR="00E76635" w:rsidRDefault="00E76635" w:rsidP="00EE2B38"/>
    <w:p w:rsidR="00E76635" w:rsidRDefault="00E76635" w:rsidP="00B40578"/>
    <w:p w:rsidR="00E76635" w:rsidRDefault="00E76635"/>
    <w:p w:rsidR="00E76635" w:rsidRDefault="00E76635" w:rsidP="00C8628D"/>
    <w:p w:rsidR="00E76635" w:rsidRDefault="00E76635" w:rsidP="00441B60"/>
    <w:p w:rsidR="00E76635" w:rsidRDefault="00E76635" w:rsidP="0015572F"/>
    <w:p w:rsidR="00E76635" w:rsidRDefault="00E76635" w:rsidP="00A40493"/>
    <w:p w:rsidR="00E76635" w:rsidRDefault="00E76635" w:rsidP="00A40493"/>
    <w:p w:rsidR="00E76635" w:rsidRDefault="00E76635" w:rsidP="00A40493"/>
    <w:p w:rsidR="00E76635" w:rsidRDefault="00E76635" w:rsidP="0054549F"/>
    <w:p w:rsidR="00E76635" w:rsidRDefault="00E76635" w:rsidP="0054549F"/>
    <w:p w:rsidR="00E76635" w:rsidRDefault="00E76635" w:rsidP="0054549F"/>
    <w:p w:rsidR="00E76635" w:rsidRDefault="00E76635"/>
    <w:p w:rsidR="00E76635" w:rsidRDefault="00E76635" w:rsidP="00B93D38"/>
    <w:p w:rsidR="00E76635" w:rsidRDefault="00E76635" w:rsidP="00B93D38"/>
    <w:p w:rsidR="00E76635" w:rsidRDefault="00E76635" w:rsidP="00B93D38"/>
    <w:p w:rsidR="00E76635" w:rsidRDefault="00E76635" w:rsidP="00B93D38"/>
    <w:p w:rsidR="00E76635" w:rsidRDefault="00E76635" w:rsidP="00B93D38"/>
    <w:p w:rsidR="00E76635" w:rsidRDefault="00E76635" w:rsidP="00515452"/>
    <w:p w:rsidR="00E76635" w:rsidRDefault="00E76635" w:rsidP="00D40A13"/>
    <w:p w:rsidR="00E76635" w:rsidRDefault="00E76635" w:rsidP="00221D15"/>
    <w:p w:rsidR="00E76635" w:rsidRDefault="00E76635" w:rsidP="00134ECE"/>
    <w:p w:rsidR="00E76635" w:rsidRDefault="00E76635"/>
    <w:p w:rsidR="00E76635" w:rsidRDefault="00E76635" w:rsidP="00955454"/>
    <w:p w:rsidR="00E76635" w:rsidRDefault="00E76635" w:rsidP="00466636"/>
    <w:p w:rsidR="00E76635" w:rsidRDefault="00E76635" w:rsidP="004D4D9F"/>
    <w:p w:rsidR="00E76635" w:rsidRDefault="00E76635" w:rsidP="003A5A20"/>
    <w:p w:rsidR="00E76635" w:rsidRDefault="00E76635"/>
    <w:p w:rsidR="00E76635" w:rsidRDefault="00E76635" w:rsidP="00F34227"/>
    <w:p w:rsidR="00E76635" w:rsidRDefault="00E76635" w:rsidP="00F34227"/>
    <w:p w:rsidR="00E76635" w:rsidRDefault="00E76635" w:rsidP="00362016"/>
    <w:p w:rsidR="00E76635" w:rsidRDefault="00E76635" w:rsidP="00362016"/>
    <w:p w:rsidR="00E76635" w:rsidRDefault="00E76635"/>
    <w:p w:rsidR="00E76635" w:rsidRDefault="00E76635" w:rsidP="00051C1D"/>
    <w:p w:rsidR="00E76635" w:rsidRDefault="00E76635" w:rsidP="00A96A39"/>
    <w:p w:rsidR="00E76635" w:rsidRDefault="00E76635" w:rsidP="00290CFF"/>
    <w:p w:rsidR="00E76635" w:rsidRDefault="00E76635" w:rsidP="00290CFF"/>
    <w:p w:rsidR="00E76635" w:rsidRDefault="00E76635" w:rsidP="00290CFF"/>
    <w:p w:rsidR="00E76635" w:rsidRDefault="00E76635" w:rsidP="00E3326E"/>
    <w:p w:rsidR="00E76635" w:rsidRDefault="00E76635" w:rsidP="0018471A"/>
    <w:p w:rsidR="00E76635" w:rsidRDefault="00E76635" w:rsidP="0018471A"/>
    <w:p w:rsidR="00E76635" w:rsidRDefault="00E76635" w:rsidP="0091062F"/>
    <w:p w:rsidR="00E76635" w:rsidRDefault="00E76635" w:rsidP="0091062F"/>
    <w:p w:rsidR="00E76635" w:rsidRDefault="00E76635" w:rsidP="0091062F"/>
    <w:p w:rsidR="00E76635" w:rsidRDefault="00E76635" w:rsidP="0091062F"/>
    <w:p w:rsidR="00E76635" w:rsidRDefault="00E76635" w:rsidP="004D2D79"/>
    <w:p w:rsidR="00E76635" w:rsidRDefault="00E76635" w:rsidP="008D4E24"/>
    <w:p w:rsidR="00E76635" w:rsidRDefault="00E76635" w:rsidP="008D4E24"/>
    <w:p w:rsidR="00E76635" w:rsidRDefault="00E76635" w:rsidP="008D4E24"/>
    <w:p w:rsidR="00E76635" w:rsidRDefault="00E76635" w:rsidP="008B4419"/>
    <w:p w:rsidR="00E76635" w:rsidRDefault="00E76635" w:rsidP="008B4419"/>
    <w:p w:rsidR="00E76635" w:rsidRDefault="00E76635" w:rsidP="00621F26"/>
    <w:p w:rsidR="00E76635" w:rsidRDefault="00E76635"/>
    <w:p w:rsidR="00E76635" w:rsidRDefault="00E76635" w:rsidP="00D33DAE"/>
    <w:p w:rsidR="00E76635" w:rsidRDefault="00E76635"/>
    <w:p w:rsidR="00E76635" w:rsidRDefault="00E76635" w:rsidP="00A20A63"/>
    <w:p w:rsidR="00E76635" w:rsidRDefault="00E76635" w:rsidP="00A20A63"/>
    <w:p w:rsidR="00E76635" w:rsidRDefault="00E76635" w:rsidP="00865CFE"/>
    <w:p w:rsidR="00E76635" w:rsidRDefault="00E76635"/>
    <w:p w:rsidR="00E76635" w:rsidRDefault="00E76635" w:rsidP="009D5631"/>
    <w:p w:rsidR="00E76635" w:rsidRDefault="00E76635" w:rsidP="009D5631"/>
    <w:p w:rsidR="00E76635" w:rsidRDefault="00E76635"/>
    <w:p w:rsidR="00E76635" w:rsidRDefault="00E76635"/>
    <w:p w:rsidR="00E76635" w:rsidRDefault="00E76635" w:rsidP="003E6D80"/>
    <w:p w:rsidR="00E76635" w:rsidRDefault="00E76635" w:rsidP="003E6D80"/>
    <w:p w:rsidR="00E76635" w:rsidRDefault="00E76635" w:rsidP="003E6D80"/>
    <w:p w:rsidR="00E76635" w:rsidRDefault="00E76635"/>
    <w:p w:rsidR="00E76635" w:rsidRDefault="00E76635" w:rsidP="00B41591"/>
    <w:p w:rsidR="00E76635" w:rsidRDefault="00E76635" w:rsidP="00B41591"/>
    <w:p w:rsidR="00E76635" w:rsidRDefault="00E76635" w:rsidP="00B41591"/>
    <w:p w:rsidR="00E76635" w:rsidRDefault="00E76635" w:rsidP="00512F5F"/>
    <w:p w:rsidR="00E76635" w:rsidRDefault="00E76635" w:rsidP="00553D39"/>
    <w:p w:rsidR="00E76635" w:rsidRDefault="00E76635"/>
  </w:footnote>
  <w:footnote w:type="continuationSeparator" w:id="1">
    <w:p w:rsidR="00E76635" w:rsidRDefault="00E76635" w:rsidP="002351E6">
      <w:r>
        <w:continuationSeparator/>
      </w:r>
    </w:p>
    <w:p w:rsidR="00E76635" w:rsidRDefault="00E76635" w:rsidP="002351E6"/>
    <w:p w:rsidR="00E76635" w:rsidRDefault="00E76635" w:rsidP="002351E6"/>
    <w:p w:rsidR="00E76635" w:rsidRDefault="00E76635" w:rsidP="002351E6"/>
    <w:p w:rsidR="00E76635" w:rsidRDefault="00E76635" w:rsidP="002351E6"/>
    <w:p w:rsidR="00E76635" w:rsidRDefault="00E76635" w:rsidP="002351E6"/>
    <w:p w:rsidR="00E76635" w:rsidRDefault="00E76635" w:rsidP="002351E6"/>
    <w:p w:rsidR="00E76635" w:rsidRDefault="00E76635" w:rsidP="002351E6"/>
    <w:p w:rsidR="00E76635" w:rsidRDefault="00E76635" w:rsidP="002351E6"/>
    <w:p w:rsidR="00E76635" w:rsidRDefault="00E76635" w:rsidP="002351E6"/>
    <w:p w:rsidR="00E76635" w:rsidRDefault="00E76635" w:rsidP="002351E6"/>
    <w:p w:rsidR="00E76635" w:rsidRDefault="00E76635" w:rsidP="002351E6"/>
    <w:p w:rsidR="00E76635" w:rsidRDefault="00E76635" w:rsidP="002351E6"/>
    <w:p w:rsidR="00E76635" w:rsidRDefault="00E76635" w:rsidP="002351E6"/>
    <w:p w:rsidR="00E76635" w:rsidRDefault="00E76635" w:rsidP="002351E6"/>
    <w:p w:rsidR="00E76635" w:rsidRDefault="00E76635" w:rsidP="002351E6"/>
    <w:p w:rsidR="00E76635" w:rsidRDefault="00E76635" w:rsidP="002351E6"/>
    <w:p w:rsidR="00E76635" w:rsidRDefault="00E76635" w:rsidP="002351E6"/>
    <w:p w:rsidR="00E76635" w:rsidRDefault="00E76635" w:rsidP="002351E6"/>
    <w:p w:rsidR="00E76635" w:rsidRDefault="00E76635" w:rsidP="002351E6"/>
    <w:p w:rsidR="00E76635" w:rsidRDefault="00E76635" w:rsidP="002351E6"/>
    <w:p w:rsidR="00E76635" w:rsidRDefault="00E76635" w:rsidP="002351E6"/>
    <w:p w:rsidR="00E76635" w:rsidRDefault="00E76635" w:rsidP="002351E6"/>
    <w:p w:rsidR="00E76635" w:rsidRDefault="00E76635" w:rsidP="002351E6"/>
    <w:p w:rsidR="00E76635" w:rsidRDefault="00E76635" w:rsidP="002351E6"/>
    <w:p w:rsidR="00E76635" w:rsidRDefault="00E76635" w:rsidP="002351E6"/>
    <w:p w:rsidR="00E76635" w:rsidRDefault="00E76635" w:rsidP="002351E6"/>
    <w:p w:rsidR="00E76635" w:rsidRDefault="00E76635" w:rsidP="002351E6"/>
    <w:p w:rsidR="00E76635" w:rsidRDefault="00E76635" w:rsidP="002351E6"/>
    <w:p w:rsidR="00E76635" w:rsidRDefault="00E76635" w:rsidP="002351E6"/>
    <w:p w:rsidR="00E76635" w:rsidRDefault="00E76635"/>
    <w:p w:rsidR="00E76635" w:rsidRDefault="00E76635" w:rsidP="000D30F8"/>
    <w:p w:rsidR="00E76635" w:rsidRDefault="00E76635" w:rsidP="000D30F8"/>
    <w:p w:rsidR="00E76635" w:rsidRDefault="00E76635" w:rsidP="000D30F8"/>
    <w:p w:rsidR="00E76635" w:rsidRDefault="00E76635" w:rsidP="000D30F8"/>
    <w:p w:rsidR="00E76635" w:rsidRDefault="00E76635" w:rsidP="000D30F8"/>
    <w:p w:rsidR="00E76635" w:rsidRDefault="00E76635"/>
    <w:p w:rsidR="00E76635" w:rsidRDefault="00E76635" w:rsidP="003762F6"/>
    <w:p w:rsidR="00E76635" w:rsidRDefault="00E76635" w:rsidP="001F6CFD"/>
    <w:p w:rsidR="00E76635" w:rsidRDefault="00E76635" w:rsidP="001F6CFD"/>
    <w:p w:rsidR="00E76635" w:rsidRDefault="00E76635" w:rsidP="00A52CEC"/>
    <w:p w:rsidR="00E76635" w:rsidRDefault="00E76635" w:rsidP="00F00F5A"/>
    <w:p w:rsidR="00E76635" w:rsidRDefault="00E76635" w:rsidP="004D187E"/>
    <w:p w:rsidR="00E76635" w:rsidRDefault="00E76635" w:rsidP="00695672"/>
    <w:p w:rsidR="00E76635" w:rsidRDefault="00E76635" w:rsidP="00D033AA"/>
    <w:p w:rsidR="00E76635" w:rsidRDefault="00E76635"/>
    <w:p w:rsidR="00E76635" w:rsidRDefault="00E76635" w:rsidP="00C56940"/>
    <w:p w:rsidR="00E76635" w:rsidRDefault="00E76635" w:rsidP="00032CBB"/>
    <w:p w:rsidR="00E76635" w:rsidRDefault="00E76635" w:rsidP="00032CBB"/>
    <w:p w:rsidR="00E76635" w:rsidRDefault="00E76635" w:rsidP="00032CBB"/>
    <w:p w:rsidR="00E76635" w:rsidRDefault="00E76635" w:rsidP="00032CBB"/>
    <w:p w:rsidR="00E76635" w:rsidRDefault="00E76635" w:rsidP="00CF000C"/>
    <w:p w:rsidR="00E76635" w:rsidRDefault="00E76635" w:rsidP="00D25ADA"/>
    <w:p w:rsidR="00E76635" w:rsidRDefault="00E76635" w:rsidP="00D25ADA"/>
    <w:p w:rsidR="00E76635" w:rsidRDefault="00E76635" w:rsidP="00D25ADA"/>
    <w:p w:rsidR="00E76635" w:rsidRDefault="00E76635" w:rsidP="00D25ADA"/>
    <w:p w:rsidR="00E76635" w:rsidRDefault="00E76635" w:rsidP="001E07BC"/>
    <w:p w:rsidR="00E76635" w:rsidRDefault="00E76635" w:rsidP="00AA367E"/>
    <w:p w:rsidR="00E76635" w:rsidRDefault="00E76635" w:rsidP="00661953"/>
    <w:p w:rsidR="00E76635" w:rsidRDefault="00E76635" w:rsidP="00661953"/>
    <w:p w:rsidR="00E76635" w:rsidRDefault="00E76635" w:rsidP="00661953"/>
    <w:p w:rsidR="00E76635" w:rsidRDefault="00E76635" w:rsidP="00661953"/>
    <w:p w:rsidR="00E76635" w:rsidRDefault="00E76635" w:rsidP="006657E2"/>
    <w:p w:rsidR="00E76635" w:rsidRDefault="00E76635" w:rsidP="00D91DB5"/>
    <w:p w:rsidR="00E76635" w:rsidRDefault="00E76635" w:rsidP="00D91DB5"/>
    <w:p w:rsidR="00E76635" w:rsidRDefault="00E76635" w:rsidP="00D91DB5"/>
    <w:p w:rsidR="00E76635" w:rsidRDefault="00E76635" w:rsidP="003524EB"/>
    <w:p w:rsidR="00E76635" w:rsidRDefault="00E76635" w:rsidP="003524EB"/>
    <w:p w:rsidR="00E76635" w:rsidRDefault="00E76635" w:rsidP="00157632"/>
    <w:p w:rsidR="00E76635" w:rsidRDefault="00E76635" w:rsidP="00054583"/>
    <w:p w:rsidR="00E76635" w:rsidRDefault="00E76635" w:rsidP="00307C2F"/>
    <w:p w:rsidR="00E76635" w:rsidRDefault="00E76635" w:rsidP="004923FA"/>
    <w:p w:rsidR="00E76635" w:rsidRDefault="00E76635" w:rsidP="004923FA"/>
    <w:p w:rsidR="00E76635" w:rsidRDefault="00E76635" w:rsidP="00C05D68"/>
    <w:p w:rsidR="00E76635" w:rsidRDefault="00E76635" w:rsidP="0020616F"/>
    <w:p w:rsidR="00E76635" w:rsidRDefault="00E76635" w:rsidP="000C0662"/>
    <w:p w:rsidR="00E76635" w:rsidRDefault="00E76635" w:rsidP="00EE2B38"/>
    <w:p w:rsidR="00E76635" w:rsidRDefault="00E76635" w:rsidP="00EE2B38"/>
    <w:p w:rsidR="00E76635" w:rsidRDefault="00E76635" w:rsidP="00EE2B38"/>
    <w:p w:rsidR="00E76635" w:rsidRDefault="00E76635" w:rsidP="00EE2B38"/>
    <w:p w:rsidR="00E76635" w:rsidRDefault="00E76635" w:rsidP="00EE2B38"/>
    <w:p w:rsidR="00E76635" w:rsidRDefault="00E76635" w:rsidP="00EE2B38"/>
    <w:p w:rsidR="00E76635" w:rsidRDefault="00E76635" w:rsidP="00B40578"/>
    <w:p w:rsidR="00E76635" w:rsidRDefault="00E76635"/>
    <w:p w:rsidR="00E76635" w:rsidRDefault="00E76635" w:rsidP="00C8628D"/>
    <w:p w:rsidR="00E76635" w:rsidRDefault="00E76635" w:rsidP="00441B60"/>
    <w:p w:rsidR="00E76635" w:rsidRDefault="00E76635" w:rsidP="0015572F"/>
    <w:p w:rsidR="00E76635" w:rsidRDefault="00E76635" w:rsidP="00A40493"/>
    <w:p w:rsidR="00E76635" w:rsidRDefault="00E76635" w:rsidP="00A40493"/>
    <w:p w:rsidR="00E76635" w:rsidRDefault="00E76635" w:rsidP="00A40493"/>
    <w:p w:rsidR="00E76635" w:rsidRDefault="00E76635" w:rsidP="0054549F"/>
    <w:p w:rsidR="00E76635" w:rsidRDefault="00E76635" w:rsidP="0054549F"/>
    <w:p w:rsidR="00E76635" w:rsidRDefault="00E76635" w:rsidP="0054549F"/>
    <w:p w:rsidR="00E76635" w:rsidRDefault="00E76635"/>
    <w:p w:rsidR="00E76635" w:rsidRDefault="00E76635" w:rsidP="00B93D38"/>
    <w:p w:rsidR="00E76635" w:rsidRDefault="00E76635" w:rsidP="00B93D38"/>
    <w:p w:rsidR="00E76635" w:rsidRDefault="00E76635" w:rsidP="00B93D38"/>
    <w:p w:rsidR="00E76635" w:rsidRDefault="00E76635" w:rsidP="00B93D38"/>
    <w:p w:rsidR="00E76635" w:rsidRDefault="00E76635" w:rsidP="00B93D38"/>
    <w:p w:rsidR="00E76635" w:rsidRDefault="00E76635" w:rsidP="00515452"/>
    <w:p w:rsidR="00E76635" w:rsidRDefault="00E76635" w:rsidP="00D40A13"/>
    <w:p w:rsidR="00E76635" w:rsidRDefault="00E76635" w:rsidP="00221D15"/>
    <w:p w:rsidR="00E76635" w:rsidRDefault="00E76635" w:rsidP="00134ECE"/>
    <w:p w:rsidR="00E76635" w:rsidRDefault="00E76635"/>
    <w:p w:rsidR="00E76635" w:rsidRDefault="00E76635" w:rsidP="00955454"/>
    <w:p w:rsidR="00E76635" w:rsidRDefault="00E76635" w:rsidP="00466636"/>
    <w:p w:rsidR="00E76635" w:rsidRDefault="00E76635" w:rsidP="004D4D9F"/>
    <w:p w:rsidR="00E76635" w:rsidRDefault="00E76635" w:rsidP="003A5A20"/>
    <w:p w:rsidR="00E76635" w:rsidRDefault="00E76635"/>
    <w:p w:rsidR="00E76635" w:rsidRDefault="00E76635" w:rsidP="00F34227"/>
    <w:p w:rsidR="00E76635" w:rsidRDefault="00E76635" w:rsidP="00F34227"/>
    <w:p w:rsidR="00E76635" w:rsidRDefault="00E76635" w:rsidP="00362016"/>
    <w:p w:rsidR="00E76635" w:rsidRDefault="00E76635" w:rsidP="00362016"/>
    <w:p w:rsidR="00E76635" w:rsidRDefault="00E76635"/>
    <w:p w:rsidR="00E76635" w:rsidRDefault="00E76635" w:rsidP="00051C1D"/>
    <w:p w:rsidR="00E76635" w:rsidRDefault="00E76635" w:rsidP="00A96A39"/>
    <w:p w:rsidR="00E76635" w:rsidRDefault="00E76635" w:rsidP="00290CFF"/>
    <w:p w:rsidR="00E76635" w:rsidRDefault="00E76635" w:rsidP="00290CFF"/>
    <w:p w:rsidR="00E76635" w:rsidRDefault="00E76635" w:rsidP="00290CFF"/>
    <w:p w:rsidR="00E76635" w:rsidRDefault="00E76635" w:rsidP="00E3326E"/>
    <w:p w:rsidR="00E76635" w:rsidRDefault="00E76635" w:rsidP="0018471A"/>
    <w:p w:rsidR="00E76635" w:rsidRDefault="00E76635" w:rsidP="0018471A"/>
    <w:p w:rsidR="00E76635" w:rsidRDefault="00E76635" w:rsidP="0091062F"/>
    <w:p w:rsidR="00E76635" w:rsidRDefault="00E76635" w:rsidP="0091062F"/>
    <w:p w:rsidR="00E76635" w:rsidRDefault="00E76635" w:rsidP="0091062F"/>
    <w:p w:rsidR="00E76635" w:rsidRDefault="00E76635" w:rsidP="0091062F"/>
    <w:p w:rsidR="00E76635" w:rsidRDefault="00E76635" w:rsidP="004D2D79"/>
    <w:p w:rsidR="00E76635" w:rsidRDefault="00E76635" w:rsidP="008D4E24"/>
    <w:p w:rsidR="00E76635" w:rsidRDefault="00E76635" w:rsidP="008D4E24"/>
    <w:p w:rsidR="00E76635" w:rsidRDefault="00E76635" w:rsidP="008D4E24"/>
    <w:p w:rsidR="00E76635" w:rsidRDefault="00E76635" w:rsidP="008B4419"/>
    <w:p w:rsidR="00E76635" w:rsidRDefault="00E76635" w:rsidP="008B4419"/>
    <w:p w:rsidR="00E76635" w:rsidRDefault="00E76635" w:rsidP="00621F26"/>
    <w:p w:rsidR="00E76635" w:rsidRDefault="00E76635"/>
    <w:p w:rsidR="00E76635" w:rsidRDefault="00E76635" w:rsidP="00D33DAE"/>
    <w:p w:rsidR="00E76635" w:rsidRDefault="00E76635"/>
    <w:p w:rsidR="00E76635" w:rsidRDefault="00E76635" w:rsidP="00A20A63"/>
    <w:p w:rsidR="00E76635" w:rsidRDefault="00E76635" w:rsidP="00A20A63"/>
    <w:p w:rsidR="00E76635" w:rsidRDefault="00E76635" w:rsidP="00865CFE"/>
    <w:p w:rsidR="00E76635" w:rsidRDefault="00E76635"/>
    <w:p w:rsidR="00E76635" w:rsidRDefault="00E76635" w:rsidP="009D5631"/>
    <w:p w:rsidR="00E76635" w:rsidRDefault="00E76635" w:rsidP="009D5631"/>
    <w:p w:rsidR="00E76635" w:rsidRDefault="00E76635"/>
    <w:p w:rsidR="00E76635" w:rsidRDefault="00E76635"/>
    <w:p w:rsidR="00E76635" w:rsidRDefault="00E76635" w:rsidP="003E6D80"/>
    <w:p w:rsidR="00E76635" w:rsidRDefault="00E76635" w:rsidP="003E6D80"/>
    <w:p w:rsidR="00E76635" w:rsidRDefault="00E76635" w:rsidP="003E6D80"/>
    <w:p w:rsidR="00E76635" w:rsidRDefault="00E76635"/>
    <w:p w:rsidR="00E76635" w:rsidRDefault="00E76635" w:rsidP="00B41591"/>
    <w:p w:rsidR="00E76635" w:rsidRDefault="00E76635" w:rsidP="00B41591"/>
    <w:p w:rsidR="00E76635" w:rsidRDefault="00E76635" w:rsidP="00B41591"/>
    <w:p w:rsidR="00E76635" w:rsidRDefault="00E76635" w:rsidP="00512F5F"/>
    <w:p w:rsidR="00E76635" w:rsidRDefault="00E76635" w:rsidP="00553D39"/>
    <w:p w:rsidR="00E76635" w:rsidRDefault="00E76635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635" w:rsidRDefault="00E76635" w:rsidP="002351E6">
    <w:pPr>
      <w:pStyle w:val="Nagwek"/>
    </w:pPr>
  </w:p>
  <w:p w:rsidR="00E76635" w:rsidRDefault="00E76635" w:rsidP="002351E6"/>
  <w:p w:rsidR="00E76635" w:rsidRDefault="00E76635" w:rsidP="002351E6"/>
  <w:p w:rsidR="00E76635" w:rsidRDefault="00E76635" w:rsidP="002351E6"/>
  <w:p w:rsidR="00E76635" w:rsidRDefault="00E76635" w:rsidP="002351E6"/>
  <w:p w:rsidR="00E76635" w:rsidRDefault="00E76635" w:rsidP="002351E6"/>
  <w:p w:rsidR="00E76635" w:rsidRDefault="00E76635" w:rsidP="002351E6"/>
  <w:p w:rsidR="00E76635" w:rsidRDefault="00E76635" w:rsidP="002351E6"/>
  <w:p w:rsidR="00E76635" w:rsidRDefault="00E76635" w:rsidP="002351E6"/>
  <w:p w:rsidR="00E76635" w:rsidRDefault="00E76635" w:rsidP="002351E6"/>
  <w:p w:rsidR="00E76635" w:rsidRDefault="00E76635" w:rsidP="002351E6"/>
  <w:p w:rsidR="00E76635" w:rsidRDefault="00E76635" w:rsidP="002351E6"/>
  <w:p w:rsidR="00E76635" w:rsidRDefault="00E76635" w:rsidP="002351E6"/>
  <w:p w:rsidR="00E76635" w:rsidRDefault="00E76635" w:rsidP="002351E6"/>
  <w:p w:rsidR="00E76635" w:rsidRDefault="00E76635" w:rsidP="002351E6"/>
  <w:p w:rsidR="00E76635" w:rsidRDefault="00E76635" w:rsidP="002351E6"/>
  <w:p w:rsidR="00E76635" w:rsidRDefault="00E76635"/>
  <w:p w:rsidR="00E76635" w:rsidRDefault="00E76635" w:rsidP="000D30F8"/>
  <w:p w:rsidR="00E76635" w:rsidRDefault="00E76635" w:rsidP="000D30F8"/>
  <w:p w:rsidR="00E76635" w:rsidRDefault="00E76635" w:rsidP="000D30F8"/>
  <w:p w:rsidR="00E76635" w:rsidRDefault="00E76635" w:rsidP="000D30F8"/>
  <w:p w:rsidR="00E76635" w:rsidRDefault="00E76635" w:rsidP="000D30F8"/>
  <w:p w:rsidR="00E76635" w:rsidRDefault="00E76635"/>
  <w:p w:rsidR="00E76635" w:rsidRDefault="00E76635" w:rsidP="003762F6"/>
  <w:p w:rsidR="00E76635" w:rsidRDefault="00E76635" w:rsidP="001F6CFD"/>
  <w:p w:rsidR="00E76635" w:rsidRDefault="00E76635" w:rsidP="001F6CFD"/>
  <w:p w:rsidR="00E76635" w:rsidRDefault="00E76635" w:rsidP="00A52CEC"/>
  <w:p w:rsidR="00E76635" w:rsidRDefault="00E76635" w:rsidP="00F00F5A"/>
  <w:p w:rsidR="00E76635" w:rsidRDefault="00E76635" w:rsidP="004D187E"/>
  <w:p w:rsidR="00E76635" w:rsidRDefault="00E76635" w:rsidP="00695672"/>
  <w:p w:rsidR="00E76635" w:rsidRDefault="00E76635" w:rsidP="00D033AA"/>
  <w:p w:rsidR="00E76635" w:rsidRDefault="00E76635"/>
  <w:p w:rsidR="00E76635" w:rsidRDefault="00E76635" w:rsidP="00C56940"/>
  <w:p w:rsidR="00E76635" w:rsidRDefault="00E76635" w:rsidP="00032CBB"/>
  <w:p w:rsidR="00E76635" w:rsidRDefault="00E76635" w:rsidP="00032CBB"/>
  <w:p w:rsidR="00E76635" w:rsidRDefault="00E76635" w:rsidP="00032CBB"/>
  <w:p w:rsidR="00E76635" w:rsidRDefault="00E76635" w:rsidP="00032CBB"/>
  <w:p w:rsidR="00E76635" w:rsidRDefault="00E76635" w:rsidP="00CF000C"/>
  <w:p w:rsidR="00E76635" w:rsidRDefault="00E76635" w:rsidP="00D25ADA"/>
  <w:p w:rsidR="00E76635" w:rsidRDefault="00E76635" w:rsidP="00D25ADA"/>
  <w:p w:rsidR="00E76635" w:rsidRDefault="00E76635" w:rsidP="00D25ADA"/>
  <w:p w:rsidR="00E76635" w:rsidRDefault="00E76635" w:rsidP="00D25ADA"/>
  <w:p w:rsidR="00E76635" w:rsidRDefault="00E76635" w:rsidP="001E07BC"/>
  <w:p w:rsidR="00E76635" w:rsidRDefault="00E76635" w:rsidP="00AA367E"/>
  <w:p w:rsidR="00E76635" w:rsidRDefault="00E76635" w:rsidP="00661953"/>
  <w:p w:rsidR="00E76635" w:rsidRDefault="00E76635" w:rsidP="00661953"/>
  <w:p w:rsidR="00E76635" w:rsidRDefault="00E76635" w:rsidP="00661953"/>
  <w:p w:rsidR="00E76635" w:rsidRDefault="00E76635" w:rsidP="00661953"/>
  <w:p w:rsidR="00E76635" w:rsidRDefault="00E76635" w:rsidP="006657E2"/>
  <w:p w:rsidR="00E76635" w:rsidRDefault="00E76635" w:rsidP="00D91DB5"/>
  <w:p w:rsidR="00E76635" w:rsidRDefault="00E76635" w:rsidP="00D91DB5"/>
  <w:p w:rsidR="00E76635" w:rsidRDefault="00E76635" w:rsidP="00D91DB5"/>
  <w:p w:rsidR="00E76635" w:rsidRDefault="00E76635" w:rsidP="003524EB"/>
  <w:p w:rsidR="00E76635" w:rsidRDefault="00E76635" w:rsidP="003524EB"/>
  <w:p w:rsidR="00E76635" w:rsidRDefault="00E76635" w:rsidP="00157632"/>
  <w:p w:rsidR="00E76635" w:rsidRDefault="00E76635" w:rsidP="00054583"/>
  <w:p w:rsidR="00E76635" w:rsidRDefault="00E76635" w:rsidP="00307C2F"/>
  <w:p w:rsidR="00E76635" w:rsidRDefault="00E76635" w:rsidP="004923FA"/>
  <w:p w:rsidR="00E76635" w:rsidRDefault="00E76635" w:rsidP="004923FA"/>
  <w:p w:rsidR="00E76635" w:rsidRDefault="00E76635" w:rsidP="00C05D68"/>
  <w:p w:rsidR="00E76635" w:rsidRDefault="00E76635" w:rsidP="0020616F"/>
  <w:p w:rsidR="00E76635" w:rsidRDefault="00E76635" w:rsidP="000C0662"/>
  <w:p w:rsidR="00E76635" w:rsidRDefault="00E76635" w:rsidP="00EE2B38"/>
  <w:p w:rsidR="00E76635" w:rsidRDefault="00E76635" w:rsidP="00EE2B38"/>
  <w:p w:rsidR="00E76635" w:rsidRDefault="00E76635" w:rsidP="00EE2B38"/>
  <w:p w:rsidR="00E76635" w:rsidRDefault="00E76635" w:rsidP="00EE2B38"/>
  <w:p w:rsidR="00E76635" w:rsidRDefault="00E76635" w:rsidP="00EE2B38"/>
  <w:p w:rsidR="00E76635" w:rsidRDefault="00E76635" w:rsidP="00EE2B38"/>
  <w:p w:rsidR="00E76635" w:rsidRDefault="00E76635" w:rsidP="00B40578"/>
  <w:p w:rsidR="00E76635" w:rsidRDefault="00E76635" w:rsidP="00F0408E"/>
  <w:p w:rsidR="00E76635" w:rsidRDefault="00E76635" w:rsidP="00C8628D"/>
  <w:p w:rsidR="00E76635" w:rsidRDefault="00E76635" w:rsidP="00441B60"/>
  <w:p w:rsidR="00E76635" w:rsidRDefault="00E76635" w:rsidP="0015572F"/>
  <w:p w:rsidR="00E76635" w:rsidRDefault="00E76635" w:rsidP="00A40493"/>
  <w:p w:rsidR="00E76635" w:rsidRDefault="00E76635" w:rsidP="00A40493"/>
  <w:p w:rsidR="00E76635" w:rsidRDefault="00E76635" w:rsidP="00A40493"/>
  <w:p w:rsidR="00E76635" w:rsidRDefault="00E76635" w:rsidP="0054549F"/>
  <w:p w:rsidR="00E76635" w:rsidRDefault="00E76635" w:rsidP="0054549F"/>
  <w:p w:rsidR="00E76635" w:rsidRDefault="00E76635" w:rsidP="0054549F"/>
  <w:p w:rsidR="00E76635" w:rsidRDefault="00E76635"/>
  <w:p w:rsidR="00E76635" w:rsidRDefault="00E76635" w:rsidP="00B93D38"/>
  <w:p w:rsidR="00E76635" w:rsidRDefault="00E76635" w:rsidP="00B93D38"/>
  <w:p w:rsidR="00E76635" w:rsidRDefault="00E76635" w:rsidP="00B93D38"/>
  <w:p w:rsidR="00E76635" w:rsidRDefault="00E76635" w:rsidP="00B93D38"/>
  <w:p w:rsidR="00E76635" w:rsidRDefault="00E76635" w:rsidP="00B93D38"/>
  <w:p w:rsidR="00E76635" w:rsidRDefault="00E76635" w:rsidP="00515452"/>
  <w:p w:rsidR="00E76635" w:rsidRDefault="00E76635" w:rsidP="00D40A13"/>
  <w:p w:rsidR="00E76635" w:rsidRDefault="00E76635" w:rsidP="00221D15"/>
  <w:p w:rsidR="00E76635" w:rsidRDefault="00E76635" w:rsidP="00134ECE"/>
  <w:p w:rsidR="00E76635" w:rsidRDefault="00E76635"/>
  <w:p w:rsidR="00E76635" w:rsidRDefault="00E76635" w:rsidP="00955454"/>
  <w:p w:rsidR="00E76635" w:rsidRDefault="00E76635" w:rsidP="00466636"/>
  <w:p w:rsidR="00E76635" w:rsidRDefault="00E76635" w:rsidP="004D4D9F"/>
  <w:p w:rsidR="00E76635" w:rsidRDefault="00E76635" w:rsidP="003A5A20"/>
  <w:p w:rsidR="00E76635" w:rsidRDefault="00E76635"/>
  <w:p w:rsidR="00E76635" w:rsidRDefault="00E76635" w:rsidP="00F34227"/>
  <w:p w:rsidR="00E76635" w:rsidRDefault="00E76635" w:rsidP="00F34227"/>
  <w:p w:rsidR="00E76635" w:rsidRDefault="00E76635" w:rsidP="00362016"/>
  <w:p w:rsidR="00E76635" w:rsidRDefault="00E76635" w:rsidP="00362016"/>
  <w:p w:rsidR="00E76635" w:rsidRDefault="00E76635"/>
  <w:p w:rsidR="00E76635" w:rsidRDefault="00E76635" w:rsidP="00051C1D"/>
  <w:p w:rsidR="00E76635" w:rsidRDefault="00E76635" w:rsidP="00A96A39"/>
  <w:p w:rsidR="00E76635" w:rsidRDefault="00E76635" w:rsidP="00290CFF"/>
  <w:p w:rsidR="00E76635" w:rsidRDefault="00E76635" w:rsidP="00290CFF"/>
  <w:p w:rsidR="00E76635" w:rsidRDefault="00E76635" w:rsidP="00290CFF"/>
  <w:p w:rsidR="00E76635" w:rsidRDefault="00E76635" w:rsidP="00E3326E"/>
  <w:p w:rsidR="00E76635" w:rsidRDefault="00E76635" w:rsidP="0018471A"/>
  <w:p w:rsidR="00E76635" w:rsidRDefault="00E76635" w:rsidP="0018471A"/>
  <w:p w:rsidR="00E76635" w:rsidRDefault="00E76635" w:rsidP="0091062F"/>
  <w:p w:rsidR="00E76635" w:rsidRDefault="00E76635" w:rsidP="0091062F"/>
  <w:p w:rsidR="00E76635" w:rsidRDefault="00E76635" w:rsidP="0091062F"/>
  <w:p w:rsidR="00E76635" w:rsidRDefault="00E76635" w:rsidP="0091062F"/>
  <w:p w:rsidR="00E76635" w:rsidRDefault="00E76635" w:rsidP="004D2D79"/>
  <w:p w:rsidR="00E76635" w:rsidRDefault="00E76635" w:rsidP="008D4E24"/>
  <w:p w:rsidR="00E76635" w:rsidRDefault="00E76635" w:rsidP="008D4E24"/>
  <w:p w:rsidR="00E76635" w:rsidRDefault="00E76635" w:rsidP="008D4E24"/>
  <w:p w:rsidR="00E76635" w:rsidRDefault="00E76635" w:rsidP="008B4419"/>
  <w:p w:rsidR="00E76635" w:rsidRDefault="00E76635" w:rsidP="008B4419"/>
  <w:p w:rsidR="00E76635" w:rsidRDefault="00E76635" w:rsidP="00621F26"/>
  <w:p w:rsidR="00E76635" w:rsidRDefault="00E76635"/>
  <w:p w:rsidR="00E76635" w:rsidRDefault="00E76635" w:rsidP="00D33DAE"/>
  <w:p w:rsidR="00E76635" w:rsidRDefault="00E76635"/>
  <w:p w:rsidR="00E76635" w:rsidRDefault="00E76635" w:rsidP="00A20A63"/>
  <w:p w:rsidR="00E76635" w:rsidRDefault="00E76635" w:rsidP="00A20A63"/>
  <w:p w:rsidR="00E76635" w:rsidRDefault="00E76635" w:rsidP="00865CFE"/>
  <w:p w:rsidR="00E76635" w:rsidRDefault="00E76635"/>
  <w:p w:rsidR="00E76635" w:rsidRDefault="00E76635" w:rsidP="009D5631"/>
  <w:p w:rsidR="00E76635" w:rsidRDefault="00E76635" w:rsidP="009D5631"/>
  <w:p w:rsidR="00E76635" w:rsidRDefault="00E76635"/>
  <w:p w:rsidR="00E76635" w:rsidRDefault="00E76635"/>
  <w:p w:rsidR="00E76635" w:rsidRDefault="00E76635" w:rsidP="003E6D80"/>
  <w:p w:rsidR="00E76635" w:rsidRDefault="00E76635" w:rsidP="003E6D80"/>
  <w:p w:rsidR="00E76635" w:rsidRDefault="00E76635" w:rsidP="003E6D80"/>
  <w:p w:rsidR="00E76635" w:rsidRDefault="00E76635"/>
  <w:p w:rsidR="00E76635" w:rsidRDefault="00E76635" w:rsidP="00B41591"/>
  <w:p w:rsidR="00E76635" w:rsidRDefault="00E76635" w:rsidP="00B41591"/>
  <w:p w:rsidR="00E76635" w:rsidRDefault="00E76635" w:rsidP="00B41591"/>
  <w:p w:rsidR="00E76635" w:rsidRDefault="00E76635" w:rsidP="00512F5F"/>
  <w:p w:rsidR="00E76635" w:rsidRDefault="00E76635" w:rsidP="00553D39"/>
  <w:p w:rsidR="00E76635" w:rsidRDefault="00E76635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635" w:rsidRPr="00B41591" w:rsidRDefault="00E76635" w:rsidP="00B41591">
    <w:pPr>
      <w:autoSpaceDE w:val="0"/>
      <w:autoSpaceDN w:val="0"/>
      <w:adjustRightInd w:val="0"/>
      <w:jc w:val="center"/>
      <w:rPr>
        <w:rFonts w:cs="Arial Narrow"/>
        <w:sz w:val="16"/>
        <w:szCs w:val="16"/>
      </w:rPr>
    </w:pPr>
    <w:r w:rsidRPr="00B41591">
      <w:rPr>
        <w:rFonts w:cs="Arial Narrow"/>
        <w:sz w:val="16"/>
        <w:szCs w:val="16"/>
      </w:rPr>
      <w:t>BUDOWA OGÓLNODOSTĘPNEGO TORU ROLKARSKIEGO</w:t>
    </w:r>
    <w:r>
      <w:rPr>
        <w:rFonts w:cs="Arial Narrow"/>
        <w:sz w:val="16"/>
        <w:szCs w:val="16"/>
      </w:rPr>
      <w:t xml:space="preserve"> W ZAGÓRNIKU</w:t>
    </w:r>
  </w:p>
  <w:p w:rsidR="00E76635" w:rsidRDefault="00E76635" w:rsidP="0018102A">
    <w:pPr>
      <w:pBdr>
        <w:bottom w:val="single" w:sz="4" w:space="0" w:color="auto"/>
      </w:pBdr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C"/>
    <w:multiLevelType w:val="multi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AF71A27"/>
    <w:multiLevelType w:val="hybridMultilevel"/>
    <w:tmpl w:val="0460435E"/>
    <w:lvl w:ilvl="0" w:tplc="C6367C24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34D51621"/>
    <w:multiLevelType w:val="hybridMultilevel"/>
    <w:tmpl w:val="0E205C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CA61D1"/>
    <w:multiLevelType w:val="hybridMultilevel"/>
    <w:tmpl w:val="352E9BC2"/>
    <w:lvl w:ilvl="0" w:tplc="E46EDE4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4437FAF"/>
    <w:multiLevelType w:val="hybridMultilevel"/>
    <w:tmpl w:val="5D12DE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DC4859"/>
    <w:multiLevelType w:val="hybridMultilevel"/>
    <w:tmpl w:val="2968D18C"/>
    <w:lvl w:ilvl="0" w:tplc="2E9A1364">
      <w:start w:val="2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F634CF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6A13FD7"/>
    <w:multiLevelType w:val="hybridMultilevel"/>
    <w:tmpl w:val="AC46AF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6E533F"/>
    <w:multiLevelType w:val="multilevel"/>
    <w:tmpl w:val="02DE7A3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8">
    <w:nsid w:val="4B5424DC"/>
    <w:multiLevelType w:val="hybridMultilevel"/>
    <w:tmpl w:val="751889A8"/>
    <w:lvl w:ilvl="0" w:tplc="EF841D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8E5553"/>
    <w:multiLevelType w:val="hybridMultilevel"/>
    <w:tmpl w:val="965A7DCE"/>
    <w:lvl w:ilvl="0" w:tplc="CD0CF0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8364C9E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CEB484D8">
      <w:start w:val="1"/>
      <w:numFmt w:val="lowerLetter"/>
      <w:lvlText w:val="%3)"/>
      <w:lvlJc w:val="left"/>
      <w:pPr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05264FC"/>
    <w:multiLevelType w:val="hybridMultilevel"/>
    <w:tmpl w:val="12D4C0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9A6EDD"/>
    <w:multiLevelType w:val="hybridMultilevel"/>
    <w:tmpl w:val="E95AD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AE7674"/>
    <w:multiLevelType w:val="hybridMultilevel"/>
    <w:tmpl w:val="751889A8"/>
    <w:lvl w:ilvl="0" w:tplc="EF841D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EB00F5"/>
    <w:multiLevelType w:val="hybridMultilevel"/>
    <w:tmpl w:val="965A7DCE"/>
    <w:lvl w:ilvl="0" w:tplc="CD0CF0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8364C9E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CEB484D8">
      <w:start w:val="1"/>
      <w:numFmt w:val="lowerLetter"/>
      <w:lvlText w:val="%3)"/>
      <w:lvlJc w:val="left"/>
      <w:pPr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AD21143"/>
    <w:multiLevelType w:val="hybridMultilevel"/>
    <w:tmpl w:val="E99CA33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DA73763"/>
    <w:multiLevelType w:val="hybridMultilevel"/>
    <w:tmpl w:val="201C1A52"/>
    <w:lvl w:ilvl="0" w:tplc="0000000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3"/>
  </w:num>
  <w:num w:numId="4">
    <w:abstractNumId w:val="5"/>
  </w:num>
  <w:num w:numId="5">
    <w:abstractNumId w:val="1"/>
  </w:num>
  <w:num w:numId="6">
    <w:abstractNumId w:val="6"/>
  </w:num>
  <w:num w:numId="7">
    <w:abstractNumId w:val="15"/>
  </w:num>
  <w:num w:numId="8">
    <w:abstractNumId w:val="10"/>
  </w:num>
  <w:num w:numId="9">
    <w:abstractNumId w:val="4"/>
  </w:num>
  <w:num w:numId="10">
    <w:abstractNumId w:val="13"/>
  </w:num>
  <w:num w:numId="11">
    <w:abstractNumId w:val="8"/>
  </w:num>
  <w:num w:numId="12">
    <w:abstractNumId w:val="2"/>
  </w:num>
  <w:num w:numId="13">
    <w:abstractNumId w:val="12"/>
  </w:num>
  <w:num w:numId="14">
    <w:abstractNumId w:val="11"/>
  </w:num>
  <w:num w:numId="15">
    <w:abstractNumId w:val="14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84321"/>
  </w:hdrShapeDefaults>
  <w:footnotePr>
    <w:footnote w:id="0"/>
    <w:footnote w:id="1"/>
  </w:footnotePr>
  <w:endnotePr>
    <w:endnote w:id="0"/>
    <w:endnote w:id="1"/>
  </w:endnotePr>
  <w:compat/>
  <w:rsids>
    <w:rsidRoot w:val="005151C5"/>
    <w:rsid w:val="0000276C"/>
    <w:rsid w:val="000031DB"/>
    <w:rsid w:val="00003F98"/>
    <w:rsid w:val="00004346"/>
    <w:rsid w:val="00005F11"/>
    <w:rsid w:val="00006B52"/>
    <w:rsid w:val="000107D7"/>
    <w:rsid w:val="00010F65"/>
    <w:rsid w:val="0001301F"/>
    <w:rsid w:val="00013400"/>
    <w:rsid w:val="0001662E"/>
    <w:rsid w:val="000208A4"/>
    <w:rsid w:val="0002133F"/>
    <w:rsid w:val="00021379"/>
    <w:rsid w:val="0002167D"/>
    <w:rsid w:val="000227B7"/>
    <w:rsid w:val="00023284"/>
    <w:rsid w:val="0002344F"/>
    <w:rsid w:val="00024589"/>
    <w:rsid w:val="000255D8"/>
    <w:rsid w:val="000265A6"/>
    <w:rsid w:val="00026890"/>
    <w:rsid w:val="000269E7"/>
    <w:rsid w:val="00026F64"/>
    <w:rsid w:val="00027366"/>
    <w:rsid w:val="00027CBC"/>
    <w:rsid w:val="000306BD"/>
    <w:rsid w:val="00032CBB"/>
    <w:rsid w:val="00033C93"/>
    <w:rsid w:val="00035288"/>
    <w:rsid w:val="00036762"/>
    <w:rsid w:val="00036D95"/>
    <w:rsid w:val="000378D2"/>
    <w:rsid w:val="00040875"/>
    <w:rsid w:val="00040E8F"/>
    <w:rsid w:val="0004281A"/>
    <w:rsid w:val="00042BA4"/>
    <w:rsid w:val="0004313F"/>
    <w:rsid w:val="000435D8"/>
    <w:rsid w:val="00043735"/>
    <w:rsid w:val="00044EFC"/>
    <w:rsid w:val="00045625"/>
    <w:rsid w:val="000464F0"/>
    <w:rsid w:val="00046BF8"/>
    <w:rsid w:val="00047065"/>
    <w:rsid w:val="00050730"/>
    <w:rsid w:val="00051889"/>
    <w:rsid w:val="00051C1D"/>
    <w:rsid w:val="00053816"/>
    <w:rsid w:val="00054583"/>
    <w:rsid w:val="00055DF2"/>
    <w:rsid w:val="0005603C"/>
    <w:rsid w:val="000561BB"/>
    <w:rsid w:val="00056E13"/>
    <w:rsid w:val="00060AFC"/>
    <w:rsid w:val="00060B14"/>
    <w:rsid w:val="0006386F"/>
    <w:rsid w:val="00064316"/>
    <w:rsid w:val="00065052"/>
    <w:rsid w:val="000659D5"/>
    <w:rsid w:val="00065D0C"/>
    <w:rsid w:val="000663ED"/>
    <w:rsid w:val="000711D9"/>
    <w:rsid w:val="0007207C"/>
    <w:rsid w:val="00072C5A"/>
    <w:rsid w:val="00073140"/>
    <w:rsid w:val="000735DD"/>
    <w:rsid w:val="00075EE3"/>
    <w:rsid w:val="000778A5"/>
    <w:rsid w:val="00082B11"/>
    <w:rsid w:val="00082CF6"/>
    <w:rsid w:val="000835FC"/>
    <w:rsid w:val="00084D47"/>
    <w:rsid w:val="000851D7"/>
    <w:rsid w:val="00086CF8"/>
    <w:rsid w:val="000870C1"/>
    <w:rsid w:val="000873BF"/>
    <w:rsid w:val="00087783"/>
    <w:rsid w:val="00090494"/>
    <w:rsid w:val="00091B63"/>
    <w:rsid w:val="00092B59"/>
    <w:rsid w:val="000942CA"/>
    <w:rsid w:val="00095567"/>
    <w:rsid w:val="00096EE6"/>
    <w:rsid w:val="00097CEB"/>
    <w:rsid w:val="00097E3E"/>
    <w:rsid w:val="000A0EF2"/>
    <w:rsid w:val="000A130C"/>
    <w:rsid w:val="000A3B6C"/>
    <w:rsid w:val="000A4B86"/>
    <w:rsid w:val="000A4C45"/>
    <w:rsid w:val="000A4CAF"/>
    <w:rsid w:val="000A4D4E"/>
    <w:rsid w:val="000A589F"/>
    <w:rsid w:val="000A5A21"/>
    <w:rsid w:val="000A747C"/>
    <w:rsid w:val="000B0884"/>
    <w:rsid w:val="000B10C0"/>
    <w:rsid w:val="000B1115"/>
    <w:rsid w:val="000B2C66"/>
    <w:rsid w:val="000B32E0"/>
    <w:rsid w:val="000B35EB"/>
    <w:rsid w:val="000B404F"/>
    <w:rsid w:val="000B4AD0"/>
    <w:rsid w:val="000B50CB"/>
    <w:rsid w:val="000B67AC"/>
    <w:rsid w:val="000B7E9E"/>
    <w:rsid w:val="000C0662"/>
    <w:rsid w:val="000C1301"/>
    <w:rsid w:val="000C25ED"/>
    <w:rsid w:val="000C2766"/>
    <w:rsid w:val="000C2871"/>
    <w:rsid w:val="000C3267"/>
    <w:rsid w:val="000C3678"/>
    <w:rsid w:val="000C3C73"/>
    <w:rsid w:val="000C40EB"/>
    <w:rsid w:val="000C45E6"/>
    <w:rsid w:val="000C72DB"/>
    <w:rsid w:val="000C7AB5"/>
    <w:rsid w:val="000D0721"/>
    <w:rsid w:val="000D0EFC"/>
    <w:rsid w:val="000D0FFE"/>
    <w:rsid w:val="000D11BC"/>
    <w:rsid w:val="000D1649"/>
    <w:rsid w:val="000D2B3C"/>
    <w:rsid w:val="000D30F8"/>
    <w:rsid w:val="000D34B0"/>
    <w:rsid w:val="000D3F04"/>
    <w:rsid w:val="000D4B47"/>
    <w:rsid w:val="000D5775"/>
    <w:rsid w:val="000D5C37"/>
    <w:rsid w:val="000D618E"/>
    <w:rsid w:val="000D6A46"/>
    <w:rsid w:val="000D6F39"/>
    <w:rsid w:val="000E051C"/>
    <w:rsid w:val="000E1225"/>
    <w:rsid w:val="000E1AF4"/>
    <w:rsid w:val="000E1D32"/>
    <w:rsid w:val="000E50D7"/>
    <w:rsid w:val="000E530F"/>
    <w:rsid w:val="000E5560"/>
    <w:rsid w:val="000E7202"/>
    <w:rsid w:val="000E75C0"/>
    <w:rsid w:val="000F1321"/>
    <w:rsid w:val="000F1CA8"/>
    <w:rsid w:val="000F1F6B"/>
    <w:rsid w:val="000F2C13"/>
    <w:rsid w:val="000F3128"/>
    <w:rsid w:val="000F3910"/>
    <w:rsid w:val="000F3EEA"/>
    <w:rsid w:val="000F4C9C"/>
    <w:rsid w:val="000F52C4"/>
    <w:rsid w:val="000F68EC"/>
    <w:rsid w:val="000F7589"/>
    <w:rsid w:val="000F766F"/>
    <w:rsid w:val="0010186C"/>
    <w:rsid w:val="00101B38"/>
    <w:rsid w:val="00101B94"/>
    <w:rsid w:val="00101BA1"/>
    <w:rsid w:val="00103C45"/>
    <w:rsid w:val="00105514"/>
    <w:rsid w:val="00106145"/>
    <w:rsid w:val="00106C68"/>
    <w:rsid w:val="00107E43"/>
    <w:rsid w:val="00111337"/>
    <w:rsid w:val="001113E3"/>
    <w:rsid w:val="0011163A"/>
    <w:rsid w:val="00112F27"/>
    <w:rsid w:val="00113CF6"/>
    <w:rsid w:val="00115AB7"/>
    <w:rsid w:val="00117426"/>
    <w:rsid w:val="00117D0C"/>
    <w:rsid w:val="0012046F"/>
    <w:rsid w:val="0012119B"/>
    <w:rsid w:val="00122E77"/>
    <w:rsid w:val="001237FA"/>
    <w:rsid w:val="00124738"/>
    <w:rsid w:val="00124AC7"/>
    <w:rsid w:val="00125804"/>
    <w:rsid w:val="00126F48"/>
    <w:rsid w:val="00130817"/>
    <w:rsid w:val="00132713"/>
    <w:rsid w:val="00132D60"/>
    <w:rsid w:val="00133493"/>
    <w:rsid w:val="00133657"/>
    <w:rsid w:val="00134ECE"/>
    <w:rsid w:val="001404D0"/>
    <w:rsid w:val="00140A19"/>
    <w:rsid w:val="00141002"/>
    <w:rsid w:val="00143F4A"/>
    <w:rsid w:val="0014519E"/>
    <w:rsid w:val="0014621A"/>
    <w:rsid w:val="0014699B"/>
    <w:rsid w:val="00146F9D"/>
    <w:rsid w:val="00147453"/>
    <w:rsid w:val="0015016B"/>
    <w:rsid w:val="00150541"/>
    <w:rsid w:val="00150919"/>
    <w:rsid w:val="00151A51"/>
    <w:rsid w:val="00151AD0"/>
    <w:rsid w:val="001522F5"/>
    <w:rsid w:val="00152792"/>
    <w:rsid w:val="00152F83"/>
    <w:rsid w:val="00152FC7"/>
    <w:rsid w:val="001533A2"/>
    <w:rsid w:val="00153649"/>
    <w:rsid w:val="00154A60"/>
    <w:rsid w:val="00154F3D"/>
    <w:rsid w:val="0015572F"/>
    <w:rsid w:val="0015620F"/>
    <w:rsid w:val="0015675D"/>
    <w:rsid w:val="00156F60"/>
    <w:rsid w:val="00157404"/>
    <w:rsid w:val="00157632"/>
    <w:rsid w:val="00160D0F"/>
    <w:rsid w:val="00160EC4"/>
    <w:rsid w:val="0016250C"/>
    <w:rsid w:val="00162FFB"/>
    <w:rsid w:val="0016375A"/>
    <w:rsid w:val="001658BD"/>
    <w:rsid w:val="001658D6"/>
    <w:rsid w:val="0016635F"/>
    <w:rsid w:val="0016657E"/>
    <w:rsid w:val="001669A9"/>
    <w:rsid w:val="00167B36"/>
    <w:rsid w:val="00173406"/>
    <w:rsid w:val="0018102A"/>
    <w:rsid w:val="00181A5A"/>
    <w:rsid w:val="001832B2"/>
    <w:rsid w:val="001835BC"/>
    <w:rsid w:val="00184383"/>
    <w:rsid w:val="0018471A"/>
    <w:rsid w:val="0018521F"/>
    <w:rsid w:val="001864D3"/>
    <w:rsid w:val="0018728B"/>
    <w:rsid w:val="00187B66"/>
    <w:rsid w:val="00190028"/>
    <w:rsid w:val="00191958"/>
    <w:rsid w:val="00193290"/>
    <w:rsid w:val="001938C3"/>
    <w:rsid w:val="0019443E"/>
    <w:rsid w:val="00194780"/>
    <w:rsid w:val="00194965"/>
    <w:rsid w:val="00195356"/>
    <w:rsid w:val="00195851"/>
    <w:rsid w:val="00197240"/>
    <w:rsid w:val="001A1B4C"/>
    <w:rsid w:val="001A355D"/>
    <w:rsid w:val="001A46DE"/>
    <w:rsid w:val="001A5936"/>
    <w:rsid w:val="001B1215"/>
    <w:rsid w:val="001B195A"/>
    <w:rsid w:val="001B2E69"/>
    <w:rsid w:val="001B44DE"/>
    <w:rsid w:val="001B490D"/>
    <w:rsid w:val="001B4C1F"/>
    <w:rsid w:val="001B67EF"/>
    <w:rsid w:val="001B79F4"/>
    <w:rsid w:val="001B7C0A"/>
    <w:rsid w:val="001C0496"/>
    <w:rsid w:val="001C39A6"/>
    <w:rsid w:val="001C4FEB"/>
    <w:rsid w:val="001C5007"/>
    <w:rsid w:val="001C5C7E"/>
    <w:rsid w:val="001C64A9"/>
    <w:rsid w:val="001C6E5F"/>
    <w:rsid w:val="001C7CD9"/>
    <w:rsid w:val="001D017D"/>
    <w:rsid w:val="001D051F"/>
    <w:rsid w:val="001D2309"/>
    <w:rsid w:val="001D49C8"/>
    <w:rsid w:val="001D49D4"/>
    <w:rsid w:val="001D54ED"/>
    <w:rsid w:val="001D5CC9"/>
    <w:rsid w:val="001D5D72"/>
    <w:rsid w:val="001D5F68"/>
    <w:rsid w:val="001D6096"/>
    <w:rsid w:val="001D677E"/>
    <w:rsid w:val="001D71A1"/>
    <w:rsid w:val="001E07BC"/>
    <w:rsid w:val="001E0CB1"/>
    <w:rsid w:val="001E10A0"/>
    <w:rsid w:val="001E11EE"/>
    <w:rsid w:val="001E31A2"/>
    <w:rsid w:val="001E45C0"/>
    <w:rsid w:val="001E5841"/>
    <w:rsid w:val="001E6B77"/>
    <w:rsid w:val="001E7958"/>
    <w:rsid w:val="001F01ED"/>
    <w:rsid w:val="001F02A4"/>
    <w:rsid w:val="001F1ACD"/>
    <w:rsid w:val="001F1DE3"/>
    <w:rsid w:val="001F2329"/>
    <w:rsid w:val="001F2517"/>
    <w:rsid w:val="001F3883"/>
    <w:rsid w:val="001F3C4B"/>
    <w:rsid w:val="001F3F4D"/>
    <w:rsid w:val="001F4007"/>
    <w:rsid w:val="001F42E6"/>
    <w:rsid w:val="001F4721"/>
    <w:rsid w:val="001F4A14"/>
    <w:rsid w:val="001F50ED"/>
    <w:rsid w:val="001F56D8"/>
    <w:rsid w:val="001F5CB9"/>
    <w:rsid w:val="001F669D"/>
    <w:rsid w:val="001F67C8"/>
    <w:rsid w:val="001F6CFD"/>
    <w:rsid w:val="001F7205"/>
    <w:rsid w:val="001F73B5"/>
    <w:rsid w:val="001F79D8"/>
    <w:rsid w:val="00201AF1"/>
    <w:rsid w:val="00202D16"/>
    <w:rsid w:val="00202D7A"/>
    <w:rsid w:val="002036C2"/>
    <w:rsid w:val="0020410B"/>
    <w:rsid w:val="002046FE"/>
    <w:rsid w:val="00204E1D"/>
    <w:rsid w:val="00204FD8"/>
    <w:rsid w:val="00205158"/>
    <w:rsid w:val="0020616F"/>
    <w:rsid w:val="00206DAD"/>
    <w:rsid w:val="002075A4"/>
    <w:rsid w:val="0021000F"/>
    <w:rsid w:val="0021011C"/>
    <w:rsid w:val="00211D42"/>
    <w:rsid w:val="00211FD9"/>
    <w:rsid w:val="00212C7A"/>
    <w:rsid w:val="00212DD3"/>
    <w:rsid w:val="002132F9"/>
    <w:rsid w:val="00213F0A"/>
    <w:rsid w:val="00214306"/>
    <w:rsid w:val="0021454F"/>
    <w:rsid w:val="002150D0"/>
    <w:rsid w:val="00215702"/>
    <w:rsid w:val="002175E1"/>
    <w:rsid w:val="00220DC4"/>
    <w:rsid w:val="00220FAE"/>
    <w:rsid w:val="00221588"/>
    <w:rsid w:val="00221AC9"/>
    <w:rsid w:val="00221B0B"/>
    <w:rsid w:val="00221D15"/>
    <w:rsid w:val="002222B2"/>
    <w:rsid w:val="0022264A"/>
    <w:rsid w:val="00223FEF"/>
    <w:rsid w:val="002240E8"/>
    <w:rsid w:val="002242B9"/>
    <w:rsid w:val="002250B8"/>
    <w:rsid w:val="00226CA9"/>
    <w:rsid w:val="00230171"/>
    <w:rsid w:val="00230341"/>
    <w:rsid w:val="00232FAF"/>
    <w:rsid w:val="00233047"/>
    <w:rsid w:val="00233BDF"/>
    <w:rsid w:val="00234363"/>
    <w:rsid w:val="0023436E"/>
    <w:rsid w:val="00234531"/>
    <w:rsid w:val="00234FF5"/>
    <w:rsid w:val="00235076"/>
    <w:rsid w:val="002351E6"/>
    <w:rsid w:val="0023544D"/>
    <w:rsid w:val="002357F3"/>
    <w:rsid w:val="002358E6"/>
    <w:rsid w:val="00235F81"/>
    <w:rsid w:val="00235FE2"/>
    <w:rsid w:val="00236036"/>
    <w:rsid w:val="002360BD"/>
    <w:rsid w:val="00236270"/>
    <w:rsid w:val="00236D7D"/>
    <w:rsid w:val="00237450"/>
    <w:rsid w:val="002375B6"/>
    <w:rsid w:val="002413E6"/>
    <w:rsid w:val="00242707"/>
    <w:rsid w:val="00242D23"/>
    <w:rsid w:val="00244A40"/>
    <w:rsid w:val="0024719A"/>
    <w:rsid w:val="002471AF"/>
    <w:rsid w:val="002478AD"/>
    <w:rsid w:val="0025011C"/>
    <w:rsid w:val="00250402"/>
    <w:rsid w:val="002526C9"/>
    <w:rsid w:val="002528EA"/>
    <w:rsid w:val="00252CF1"/>
    <w:rsid w:val="0025386C"/>
    <w:rsid w:val="00253EA4"/>
    <w:rsid w:val="002547C4"/>
    <w:rsid w:val="00254C4B"/>
    <w:rsid w:val="00257A6C"/>
    <w:rsid w:val="0026124E"/>
    <w:rsid w:val="002634DD"/>
    <w:rsid w:val="0026367A"/>
    <w:rsid w:val="0026460D"/>
    <w:rsid w:val="00264956"/>
    <w:rsid w:val="00264C54"/>
    <w:rsid w:val="0026525E"/>
    <w:rsid w:val="002657BF"/>
    <w:rsid w:val="00267BE3"/>
    <w:rsid w:val="002708CD"/>
    <w:rsid w:val="002716EB"/>
    <w:rsid w:val="00272DB2"/>
    <w:rsid w:val="0027428C"/>
    <w:rsid w:val="002747AF"/>
    <w:rsid w:val="0027522D"/>
    <w:rsid w:val="00275D2A"/>
    <w:rsid w:val="00275FCF"/>
    <w:rsid w:val="00276BA7"/>
    <w:rsid w:val="00276E44"/>
    <w:rsid w:val="002770FF"/>
    <w:rsid w:val="00277CED"/>
    <w:rsid w:val="00281578"/>
    <w:rsid w:val="00281AA4"/>
    <w:rsid w:val="002846F7"/>
    <w:rsid w:val="00284735"/>
    <w:rsid w:val="00285BDE"/>
    <w:rsid w:val="002878F4"/>
    <w:rsid w:val="00290CFF"/>
    <w:rsid w:val="00291466"/>
    <w:rsid w:val="002918EB"/>
    <w:rsid w:val="00291DB9"/>
    <w:rsid w:val="00292376"/>
    <w:rsid w:val="00292CDE"/>
    <w:rsid w:val="00294F9D"/>
    <w:rsid w:val="00294FD1"/>
    <w:rsid w:val="002968D9"/>
    <w:rsid w:val="002A0174"/>
    <w:rsid w:val="002A093A"/>
    <w:rsid w:val="002A1441"/>
    <w:rsid w:val="002A39E8"/>
    <w:rsid w:val="002A430C"/>
    <w:rsid w:val="002A64EC"/>
    <w:rsid w:val="002A6C0C"/>
    <w:rsid w:val="002A7905"/>
    <w:rsid w:val="002B00C9"/>
    <w:rsid w:val="002B016B"/>
    <w:rsid w:val="002B19BA"/>
    <w:rsid w:val="002B19EA"/>
    <w:rsid w:val="002B2540"/>
    <w:rsid w:val="002B29D5"/>
    <w:rsid w:val="002B410C"/>
    <w:rsid w:val="002B5849"/>
    <w:rsid w:val="002B693D"/>
    <w:rsid w:val="002B775E"/>
    <w:rsid w:val="002C0766"/>
    <w:rsid w:val="002C0C96"/>
    <w:rsid w:val="002C1491"/>
    <w:rsid w:val="002C2A2D"/>
    <w:rsid w:val="002C2B0B"/>
    <w:rsid w:val="002C43CC"/>
    <w:rsid w:val="002C49A8"/>
    <w:rsid w:val="002C5150"/>
    <w:rsid w:val="002C536E"/>
    <w:rsid w:val="002C5541"/>
    <w:rsid w:val="002C602A"/>
    <w:rsid w:val="002C7370"/>
    <w:rsid w:val="002C7E73"/>
    <w:rsid w:val="002D07DA"/>
    <w:rsid w:val="002D1867"/>
    <w:rsid w:val="002D1C6E"/>
    <w:rsid w:val="002D27D6"/>
    <w:rsid w:val="002D294A"/>
    <w:rsid w:val="002D2A2C"/>
    <w:rsid w:val="002D2B13"/>
    <w:rsid w:val="002D4DE8"/>
    <w:rsid w:val="002D5EB2"/>
    <w:rsid w:val="002D62CA"/>
    <w:rsid w:val="002D66BB"/>
    <w:rsid w:val="002D72C7"/>
    <w:rsid w:val="002D7753"/>
    <w:rsid w:val="002D7CC2"/>
    <w:rsid w:val="002E085A"/>
    <w:rsid w:val="002E0DAA"/>
    <w:rsid w:val="002E1776"/>
    <w:rsid w:val="002E2E08"/>
    <w:rsid w:val="002E35F7"/>
    <w:rsid w:val="002E3A04"/>
    <w:rsid w:val="002E40BD"/>
    <w:rsid w:val="002E41C3"/>
    <w:rsid w:val="002E671D"/>
    <w:rsid w:val="002F0A36"/>
    <w:rsid w:val="002F1144"/>
    <w:rsid w:val="002F2BCC"/>
    <w:rsid w:val="002F2F8D"/>
    <w:rsid w:val="002F3B79"/>
    <w:rsid w:val="002F3C5B"/>
    <w:rsid w:val="002F41FC"/>
    <w:rsid w:val="002F4509"/>
    <w:rsid w:val="002F4528"/>
    <w:rsid w:val="002F650F"/>
    <w:rsid w:val="002F7187"/>
    <w:rsid w:val="002F7300"/>
    <w:rsid w:val="002F776E"/>
    <w:rsid w:val="0030095D"/>
    <w:rsid w:val="00301D45"/>
    <w:rsid w:val="003021E2"/>
    <w:rsid w:val="00302E3D"/>
    <w:rsid w:val="00302E79"/>
    <w:rsid w:val="00303AF8"/>
    <w:rsid w:val="00304044"/>
    <w:rsid w:val="003049E9"/>
    <w:rsid w:val="003077ED"/>
    <w:rsid w:val="00307C2F"/>
    <w:rsid w:val="00307CC9"/>
    <w:rsid w:val="00313140"/>
    <w:rsid w:val="003139C7"/>
    <w:rsid w:val="00313A34"/>
    <w:rsid w:val="003147B1"/>
    <w:rsid w:val="00314BF2"/>
    <w:rsid w:val="00315AF9"/>
    <w:rsid w:val="003164C9"/>
    <w:rsid w:val="00317BA3"/>
    <w:rsid w:val="00320694"/>
    <w:rsid w:val="00320E5A"/>
    <w:rsid w:val="00321A32"/>
    <w:rsid w:val="00321E48"/>
    <w:rsid w:val="0032202B"/>
    <w:rsid w:val="00322212"/>
    <w:rsid w:val="00322EAF"/>
    <w:rsid w:val="003236D8"/>
    <w:rsid w:val="00324A51"/>
    <w:rsid w:val="00327CC6"/>
    <w:rsid w:val="00330555"/>
    <w:rsid w:val="00331C94"/>
    <w:rsid w:val="003327BC"/>
    <w:rsid w:val="0033293A"/>
    <w:rsid w:val="0033305F"/>
    <w:rsid w:val="00333EEC"/>
    <w:rsid w:val="00335393"/>
    <w:rsid w:val="0033573C"/>
    <w:rsid w:val="003363D1"/>
    <w:rsid w:val="00337127"/>
    <w:rsid w:val="00337DD0"/>
    <w:rsid w:val="0034082E"/>
    <w:rsid w:val="00341C4E"/>
    <w:rsid w:val="00342D76"/>
    <w:rsid w:val="0034447A"/>
    <w:rsid w:val="00345654"/>
    <w:rsid w:val="00345AF2"/>
    <w:rsid w:val="00346707"/>
    <w:rsid w:val="003470D5"/>
    <w:rsid w:val="003471B9"/>
    <w:rsid w:val="0034730E"/>
    <w:rsid w:val="003524EB"/>
    <w:rsid w:val="003528C3"/>
    <w:rsid w:val="00353001"/>
    <w:rsid w:val="00353364"/>
    <w:rsid w:val="00353D26"/>
    <w:rsid w:val="00354F30"/>
    <w:rsid w:val="00355A7B"/>
    <w:rsid w:val="00361E7E"/>
    <w:rsid w:val="00362016"/>
    <w:rsid w:val="00362AC8"/>
    <w:rsid w:val="00363186"/>
    <w:rsid w:val="00363853"/>
    <w:rsid w:val="00364430"/>
    <w:rsid w:val="00364E60"/>
    <w:rsid w:val="00365492"/>
    <w:rsid w:val="0036574E"/>
    <w:rsid w:val="00365C4C"/>
    <w:rsid w:val="00367738"/>
    <w:rsid w:val="00370460"/>
    <w:rsid w:val="003707D0"/>
    <w:rsid w:val="00372129"/>
    <w:rsid w:val="003740B5"/>
    <w:rsid w:val="00375B67"/>
    <w:rsid w:val="00375DC9"/>
    <w:rsid w:val="003762F6"/>
    <w:rsid w:val="00383BE2"/>
    <w:rsid w:val="00384712"/>
    <w:rsid w:val="00384D9B"/>
    <w:rsid w:val="00385D12"/>
    <w:rsid w:val="00387DB0"/>
    <w:rsid w:val="00390B52"/>
    <w:rsid w:val="00391AA0"/>
    <w:rsid w:val="00393755"/>
    <w:rsid w:val="00393CBA"/>
    <w:rsid w:val="00394723"/>
    <w:rsid w:val="00395540"/>
    <w:rsid w:val="00396013"/>
    <w:rsid w:val="00397486"/>
    <w:rsid w:val="00397FD1"/>
    <w:rsid w:val="003A1F17"/>
    <w:rsid w:val="003A2134"/>
    <w:rsid w:val="003A2527"/>
    <w:rsid w:val="003A28F2"/>
    <w:rsid w:val="003A4157"/>
    <w:rsid w:val="003A5896"/>
    <w:rsid w:val="003A5A20"/>
    <w:rsid w:val="003A6CAB"/>
    <w:rsid w:val="003A6F13"/>
    <w:rsid w:val="003A7978"/>
    <w:rsid w:val="003B097B"/>
    <w:rsid w:val="003B16C3"/>
    <w:rsid w:val="003B20F8"/>
    <w:rsid w:val="003B2E19"/>
    <w:rsid w:val="003B6DA8"/>
    <w:rsid w:val="003C09C4"/>
    <w:rsid w:val="003C1475"/>
    <w:rsid w:val="003C1965"/>
    <w:rsid w:val="003C1A6C"/>
    <w:rsid w:val="003C2141"/>
    <w:rsid w:val="003C2279"/>
    <w:rsid w:val="003C22E9"/>
    <w:rsid w:val="003C3E41"/>
    <w:rsid w:val="003C4D5A"/>
    <w:rsid w:val="003C558D"/>
    <w:rsid w:val="003C576B"/>
    <w:rsid w:val="003C6EC9"/>
    <w:rsid w:val="003D1353"/>
    <w:rsid w:val="003D195C"/>
    <w:rsid w:val="003D1E89"/>
    <w:rsid w:val="003D22AF"/>
    <w:rsid w:val="003D47E2"/>
    <w:rsid w:val="003D4C66"/>
    <w:rsid w:val="003D605C"/>
    <w:rsid w:val="003D63D1"/>
    <w:rsid w:val="003D63DA"/>
    <w:rsid w:val="003E0A67"/>
    <w:rsid w:val="003E0FCF"/>
    <w:rsid w:val="003E1074"/>
    <w:rsid w:val="003E1636"/>
    <w:rsid w:val="003E1CCF"/>
    <w:rsid w:val="003E29E5"/>
    <w:rsid w:val="003E46C2"/>
    <w:rsid w:val="003E482A"/>
    <w:rsid w:val="003E6B62"/>
    <w:rsid w:val="003E6D1B"/>
    <w:rsid w:val="003E6D80"/>
    <w:rsid w:val="003E7481"/>
    <w:rsid w:val="003F22FF"/>
    <w:rsid w:val="003F3384"/>
    <w:rsid w:val="003F36C5"/>
    <w:rsid w:val="003F3B81"/>
    <w:rsid w:val="003F3CC0"/>
    <w:rsid w:val="003F4743"/>
    <w:rsid w:val="003F4EDF"/>
    <w:rsid w:val="003F5770"/>
    <w:rsid w:val="003F5889"/>
    <w:rsid w:val="003F693B"/>
    <w:rsid w:val="003F6BC4"/>
    <w:rsid w:val="003F776D"/>
    <w:rsid w:val="003F7F76"/>
    <w:rsid w:val="00401079"/>
    <w:rsid w:val="00402E17"/>
    <w:rsid w:val="00402F59"/>
    <w:rsid w:val="00403021"/>
    <w:rsid w:val="0040384F"/>
    <w:rsid w:val="00404390"/>
    <w:rsid w:val="00404807"/>
    <w:rsid w:val="004050A5"/>
    <w:rsid w:val="0040600D"/>
    <w:rsid w:val="0040672E"/>
    <w:rsid w:val="00407B7A"/>
    <w:rsid w:val="004102A4"/>
    <w:rsid w:val="0041072A"/>
    <w:rsid w:val="00412221"/>
    <w:rsid w:val="004124D7"/>
    <w:rsid w:val="0041484B"/>
    <w:rsid w:val="00414C37"/>
    <w:rsid w:val="004165B4"/>
    <w:rsid w:val="00416E64"/>
    <w:rsid w:val="00416FD4"/>
    <w:rsid w:val="00417ABD"/>
    <w:rsid w:val="00420509"/>
    <w:rsid w:val="00420A31"/>
    <w:rsid w:val="00421298"/>
    <w:rsid w:val="00421596"/>
    <w:rsid w:val="00421700"/>
    <w:rsid w:val="00421B59"/>
    <w:rsid w:val="00422398"/>
    <w:rsid w:val="00424243"/>
    <w:rsid w:val="00424E25"/>
    <w:rsid w:val="00425BAA"/>
    <w:rsid w:val="0042605D"/>
    <w:rsid w:val="00426E26"/>
    <w:rsid w:val="004307B8"/>
    <w:rsid w:val="00430C01"/>
    <w:rsid w:val="0043101D"/>
    <w:rsid w:val="00431A46"/>
    <w:rsid w:val="00432FE0"/>
    <w:rsid w:val="004338C9"/>
    <w:rsid w:val="004338CB"/>
    <w:rsid w:val="00434C84"/>
    <w:rsid w:val="00434D0E"/>
    <w:rsid w:val="004369B7"/>
    <w:rsid w:val="0043718D"/>
    <w:rsid w:val="00437663"/>
    <w:rsid w:val="00440C6F"/>
    <w:rsid w:val="0044163B"/>
    <w:rsid w:val="00441B60"/>
    <w:rsid w:val="0044241F"/>
    <w:rsid w:val="00444367"/>
    <w:rsid w:val="0045103B"/>
    <w:rsid w:val="00451236"/>
    <w:rsid w:val="0045193A"/>
    <w:rsid w:val="0045255A"/>
    <w:rsid w:val="00452B96"/>
    <w:rsid w:val="00453A03"/>
    <w:rsid w:val="00454031"/>
    <w:rsid w:val="00456E4B"/>
    <w:rsid w:val="004571C0"/>
    <w:rsid w:val="00457BF3"/>
    <w:rsid w:val="00460369"/>
    <w:rsid w:val="00460F47"/>
    <w:rsid w:val="004617B3"/>
    <w:rsid w:val="004620AB"/>
    <w:rsid w:val="00463660"/>
    <w:rsid w:val="0046532C"/>
    <w:rsid w:val="00466636"/>
    <w:rsid w:val="00466EE0"/>
    <w:rsid w:val="004679AE"/>
    <w:rsid w:val="00470A21"/>
    <w:rsid w:val="00470CC9"/>
    <w:rsid w:val="0047166D"/>
    <w:rsid w:val="0047216A"/>
    <w:rsid w:val="00472841"/>
    <w:rsid w:val="00472E47"/>
    <w:rsid w:val="00474190"/>
    <w:rsid w:val="00474894"/>
    <w:rsid w:val="00474AA7"/>
    <w:rsid w:val="004758FD"/>
    <w:rsid w:val="00475E29"/>
    <w:rsid w:val="0048029E"/>
    <w:rsid w:val="00480FBF"/>
    <w:rsid w:val="004851D0"/>
    <w:rsid w:val="00485228"/>
    <w:rsid w:val="0048540A"/>
    <w:rsid w:val="004856D8"/>
    <w:rsid w:val="004866FE"/>
    <w:rsid w:val="004923FA"/>
    <w:rsid w:val="00493518"/>
    <w:rsid w:val="00493807"/>
    <w:rsid w:val="004948EA"/>
    <w:rsid w:val="004951B6"/>
    <w:rsid w:val="00495C75"/>
    <w:rsid w:val="00495FB6"/>
    <w:rsid w:val="00497A80"/>
    <w:rsid w:val="004A1730"/>
    <w:rsid w:val="004A1B30"/>
    <w:rsid w:val="004A42EB"/>
    <w:rsid w:val="004A57C6"/>
    <w:rsid w:val="004A6784"/>
    <w:rsid w:val="004A6C69"/>
    <w:rsid w:val="004A6F92"/>
    <w:rsid w:val="004A7021"/>
    <w:rsid w:val="004A78E8"/>
    <w:rsid w:val="004B15B3"/>
    <w:rsid w:val="004B26B8"/>
    <w:rsid w:val="004B3A80"/>
    <w:rsid w:val="004B3E41"/>
    <w:rsid w:val="004B47DD"/>
    <w:rsid w:val="004B4EB5"/>
    <w:rsid w:val="004B5A93"/>
    <w:rsid w:val="004B60C0"/>
    <w:rsid w:val="004B6F8F"/>
    <w:rsid w:val="004B7449"/>
    <w:rsid w:val="004C1835"/>
    <w:rsid w:val="004C2AD0"/>
    <w:rsid w:val="004C3C19"/>
    <w:rsid w:val="004C486A"/>
    <w:rsid w:val="004C65FF"/>
    <w:rsid w:val="004C7348"/>
    <w:rsid w:val="004C7F31"/>
    <w:rsid w:val="004D187E"/>
    <w:rsid w:val="004D21E5"/>
    <w:rsid w:val="004D252F"/>
    <w:rsid w:val="004D291D"/>
    <w:rsid w:val="004D2D79"/>
    <w:rsid w:val="004D3B83"/>
    <w:rsid w:val="004D40EA"/>
    <w:rsid w:val="004D4D9F"/>
    <w:rsid w:val="004D6874"/>
    <w:rsid w:val="004E0882"/>
    <w:rsid w:val="004E1938"/>
    <w:rsid w:val="004E1FCA"/>
    <w:rsid w:val="004E2B71"/>
    <w:rsid w:val="004E37E4"/>
    <w:rsid w:val="004E41A5"/>
    <w:rsid w:val="004E42DA"/>
    <w:rsid w:val="004E50FF"/>
    <w:rsid w:val="004E5157"/>
    <w:rsid w:val="004E6F18"/>
    <w:rsid w:val="004E79D7"/>
    <w:rsid w:val="004F0B42"/>
    <w:rsid w:val="004F2C05"/>
    <w:rsid w:val="004F305E"/>
    <w:rsid w:val="004F3CCA"/>
    <w:rsid w:val="004F408D"/>
    <w:rsid w:val="004F423F"/>
    <w:rsid w:val="004F4A5A"/>
    <w:rsid w:val="004F5A97"/>
    <w:rsid w:val="004F64D8"/>
    <w:rsid w:val="004F69E9"/>
    <w:rsid w:val="005009DF"/>
    <w:rsid w:val="00502317"/>
    <w:rsid w:val="0050295A"/>
    <w:rsid w:val="00502A73"/>
    <w:rsid w:val="005036EC"/>
    <w:rsid w:val="00504852"/>
    <w:rsid w:val="00505F71"/>
    <w:rsid w:val="00510C40"/>
    <w:rsid w:val="00512738"/>
    <w:rsid w:val="00512A09"/>
    <w:rsid w:val="00512B47"/>
    <w:rsid w:val="00512F5F"/>
    <w:rsid w:val="00513AD6"/>
    <w:rsid w:val="0051478E"/>
    <w:rsid w:val="005151C5"/>
    <w:rsid w:val="005151C6"/>
    <w:rsid w:val="00515452"/>
    <w:rsid w:val="0051590C"/>
    <w:rsid w:val="005169A9"/>
    <w:rsid w:val="00516CE0"/>
    <w:rsid w:val="00520FE7"/>
    <w:rsid w:val="00524D82"/>
    <w:rsid w:val="00525078"/>
    <w:rsid w:val="00525220"/>
    <w:rsid w:val="005253C1"/>
    <w:rsid w:val="00525711"/>
    <w:rsid w:val="00527E36"/>
    <w:rsid w:val="00531E7A"/>
    <w:rsid w:val="00532A4E"/>
    <w:rsid w:val="00532ABD"/>
    <w:rsid w:val="0053386B"/>
    <w:rsid w:val="0053462B"/>
    <w:rsid w:val="005346CF"/>
    <w:rsid w:val="00536292"/>
    <w:rsid w:val="0053671F"/>
    <w:rsid w:val="005376BE"/>
    <w:rsid w:val="00537D72"/>
    <w:rsid w:val="00540F93"/>
    <w:rsid w:val="00541DE2"/>
    <w:rsid w:val="00542A3B"/>
    <w:rsid w:val="00543EEC"/>
    <w:rsid w:val="005443AB"/>
    <w:rsid w:val="00544E9E"/>
    <w:rsid w:val="005453C6"/>
    <w:rsid w:val="0054549F"/>
    <w:rsid w:val="005456DB"/>
    <w:rsid w:val="0054672B"/>
    <w:rsid w:val="00551F05"/>
    <w:rsid w:val="00552942"/>
    <w:rsid w:val="005530F6"/>
    <w:rsid w:val="00553D39"/>
    <w:rsid w:val="005544DE"/>
    <w:rsid w:val="005557AD"/>
    <w:rsid w:val="00555E6C"/>
    <w:rsid w:val="00556DFD"/>
    <w:rsid w:val="00561C72"/>
    <w:rsid w:val="005621A1"/>
    <w:rsid w:val="005625FA"/>
    <w:rsid w:val="00562B75"/>
    <w:rsid w:val="00562D37"/>
    <w:rsid w:val="005636E3"/>
    <w:rsid w:val="00564250"/>
    <w:rsid w:val="00565AAC"/>
    <w:rsid w:val="00566DCF"/>
    <w:rsid w:val="00567044"/>
    <w:rsid w:val="0056796F"/>
    <w:rsid w:val="00567C9A"/>
    <w:rsid w:val="00567D18"/>
    <w:rsid w:val="00570EAB"/>
    <w:rsid w:val="00571D0A"/>
    <w:rsid w:val="0057321C"/>
    <w:rsid w:val="005741F6"/>
    <w:rsid w:val="0057440E"/>
    <w:rsid w:val="00575E26"/>
    <w:rsid w:val="005761ED"/>
    <w:rsid w:val="00576A9D"/>
    <w:rsid w:val="00580FF3"/>
    <w:rsid w:val="00581665"/>
    <w:rsid w:val="005818B2"/>
    <w:rsid w:val="00582330"/>
    <w:rsid w:val="0058287B"/>
    <w:rsid w:val="005837FE"/>
    <w:rsid w:val="00583B23"/>
    <w:rsid w:val="005845C8"/>
    <w:rsid w:val="00586420"/>
    <w:rsid w:val="00586963"/>
    <w:rsid w:val="0058737C"/>
    <w:rsid w:val="00590543"/>
    <w:rsid w:val="005919A8"/>
    <w:rsid w:val="00592F82"/>
    <w:rsid w:val="00593AFA"/>
    <w:rsid w:val="00594FC2"/>
    <w:rsid w:val="00596C24"/>
    <w:rsid w:val="00597B36"/>
    <w:rsid w:val="00597FBB"/>
    <w:rsid w:val="005A0399"/>
    <w:rsid w:val="005A0656"/>
    <w:rsid w:val="005A16B1"/>
    <w:rsid w:val="005A1DA4"/>
    <w:rsid w:val="005A2158"/>
    <w:rsid w:val="005A4484"/>
    <w:rsid w:val="005A5057"/>
    <w:rsid w:val="005A68DB"/>
    <w:rsid w:val="005A780F"/>
    <w:rsid w:val="005A7E8C"/>
    <w:rsid w:val="005B046B"/>
    <w:rsid w:val="005B0CB8"/>
    <w:rsid w:val="005B102D"/>
    <w:rsid w:val="005B2BB4"/>
    <w:rsid w:val="005B30E4"/>
    <w:rsid w:val="005B3855"/>
    <w:rsid w:val="005B4CE8"/>
    <w:rsid w:val="005B4EB1"/>
    <w:rsid w:val="005B5A19"/>
    <w:rsid w:val="005B5CA8"/>
    <w:rsid w:val="005B60B3"/>
    <w:rsid w:val="005B6287"/>
    <w:rsid w:val="005B79E0"/>
    <w:rsid w:val="005C0420"/>
    <w:rsid w:val="005C099A"/>
    <w:rsid w:val="005C0FDB"/>
    <w:rsid w:val="005C1BB3"/>
    <w:rsid w:val="005C1D4C"/>
    <w:rsid w:val="005C1E11"/>
    <w:rsid w:val="005C2C3D"/>
    <w:rsid w:val="005C3F26"/>
    <w:rsid w:val="005C5396"/>
    <w:rsid w:val="005C7525"/>
    <w:rsid w:val="005D3B36"/>
    <w:rsid w:val="005D5009"/>
    <w:rsid w:val="005E0D13"/>
    <w:rsid w:val="005E18CF"/>
    <w:rsid w:val="005E2C80"/>
    <w:rsid w:val="005E2DAE"/>
    <w:rsid w:val="005E4171"/>
    <w:rsid w:val="005E46A6"/>
    <w:rsid w:val="005E5033"/>
    <w:rsid w:val="005E5736"/>
    <w:rsid w:val="005E57C7"/>
    <w:rsid w:val="005E580F"/>
    <w:rsid w:val="005E650F"/>
    <w:rsid w:val="005E6741"/>
    <w:rsid w:val="005E6E12"/>
    <w:rsid w:val="005E7588"/>
    <w:rsid w:val="005F1434"/>
    <w:rsid w:val="005F27D2"/>
    <w:rsid w:val="005F32D0"/>
    <w:rsid w:val="005F457B"/>
    <w:rsid w:val="005F460B"/>
    <w:rsid w:val="005F4ABB"/>
    <w:rsid w:val="005F588A"/>
    <w:rsid w:val="005F5FA8"/>
    <w:rsid w:val="005F62C7"/>
    <w:rsid w:val="00600247"/>
    <w:rsid w:val="00600709"/>
    <w:rsid w:val="00600E80"/>
    <w:rsid w:val="0060118F"/>
    <w:rsid w:val="00601A01"/>
    <w:rsid w:val="00601D36"/>
    <w:rsid w:val="00603329"/>
    <w:rsid w:val="006038F4"/>
    <w:rsid w:val="006039EC"/>
    <w:rsid w:val="00603D04"/>
    <w:rsid w:val="006048C2"/>
    <w:rsid w:val="00604BAE"/>
    <w:rsid w:val="00604F9A"/>
    <w:rsid w:val="0060578C"/>
    <w:rsid w:val="00607905"/>
    <w:rsid w:val="00610042"/>
    <w:rsid w:val="006102E9"/>
    <w:rsid w:val="00611865"/>
    <w:rsid w:val="00613715"/>
    <w:rsid w:val="006137DB"/>
    <w:rsid w:val="00613F0C"/>
    <w:rsid w:val="00614A31"/>
    <w:rsid w:val="0061519A"/>
    <w:rsid w:val="0061789A"/>
    <w:rsid w:val="00617946"/>
    <w:rsid w:val="00617BD5"/>
    <w:rsid w:val="00620096"/>
    <w:rsid w:val="00620548"/>
    <w:rsid w:val="00620790"/>
    <w:rsid w:val="00621F26"/>
    <w:rsid w:val="00623B24"/>
    <w:rsid w:val="00623C74"/>
    <w:rsid w:val="00623CDF"/>
    <w:rsid w:val="00624392"/>
    <w:rsid w:val="006252AA"/>
    <w:rsid w:val="00626B20"/>
    <w:rsid w:val="006271A5"/>
    <w:rsid w:val="00627768"/>
    <w:rsid w:val="00630F58"/>
    <w:rsid w:val="00631593"/>
    <w:rsid w:val="006319E6"/>
    <w:rsid w:val="00631BC1"/>
    <w:rsid w:val="00633C60"/>
    <w:rsid w:val="006341E2"/>
    <w:rsid w:val="00634218"/>
    <w:rsid w:val="00635AFA"/>
    <w:rsid w:val="00640949"/>
    <w:rsid w:val="00640BF5"/>
    <w:rsid w:val="00640E09"/>
    <w:rsid w:val="00642FDC"/>
    <w:rsid w:val="006439FB"/>
    <w:rsid w:val="006443DD"/>
    <w:rsid w:val="006444CA"/>
    <w:rsid w:val="006464A1"/>
    <w:rsid w:val="00647CE3"/>
    <w:rsid w:val="00651B74"/>
    <w:rsid w:val="0065219B"/>
    <w:rsid w:val="00653E1C"/>
    <w:rsid w:val="00653E3C"/>
    <w:rsid w:val="00654834"/>
    <w:rsid w:val="0065584E"/>
    <w:rsid w:val="00655A9D"/>
    <w:rsid w:val="00657D0B"/>
    <w:rsid w:val="006613A7"/>
    <w:rsid w:val="00661953"/>
    <w:rsid w:val="00662B02"/>
    <w:rsid w:val="00663592"/>
    <w:rsid w:val="00663658"/>
    <w:rsid w:val="006649A3"/>
    <w:rsid w:val="006657E2"/>
    <w:rsid w:val="00666C9B"/>
    <w:rsid w:val="006674AC"/>
    <w:rsid w:val="00667F74"/>
    <w:rsid w:val="006711D4"/>
    <w:rsid w:val="00671E5C"/>
    <w:rsid w:val="0067368F"/>
    <w:rsid w:val="00674A84"/>
    <w:rsid w:val="006750D8"/>
    <w:rsid w:val="0067649C"/>
    <w:rsid w:val="006779F9"/>
    <w:rsid w:val="0068080C"/>
    <w:rsid w:val="00680D8A"/>
    <w:rsid w:val="00680DD5"/>
    <w:rsid w:val="00680E34"/>
    <w:rsid w:val="00681DED"/>
    <w:rsid w:val="00681DF1"/>
    <w:rsid w:val="00682279"/>
    <w:rsid w:val="0068257C"/>
    <w:rsid w:val="00682A10"/>
    <w:rsid w:val="006837BA"/>
    <w:rsid w:val="006838FF"/>
    <w:rsid w:val="00683C15"/>
    <w:rsid w:val="00683CFA"/>
    <w:rsid w:val="006867C7"/>
    <w:rsid w:val="00686938"/>
    <w:rsid w:val="00687391"/>
    <w:rsid w:val="0069066E"/>
    <w:rsid w:val="00690725"/>
    <w:rsid w:val="00691E4A"/>
    <w:rsid w:val="00691E92"/>
    <w:rsid w:val="0069246E"/>
    <w:rsid w:val="006931A8"/>
    <w:rsid w:val="00695100"/>
    <w:rsid w:val="00695672"/>
    <w:rsid w:val="006967EF"/>
    <w:rsid w:val="00696EE2"/>
    <w:rsid w:val="006A1AD9"/>
    <w:rsid w:val="006A2631"/>
    <w:rsid w:val="006A41AB"/>
    <w:rsid w:val="006A4975"/>
    <w:rsid w:val="006A4A9C"/>
    <w:rsid w:val="006A5ED8"/>
    <w:rsid w:val="006B05B5"/>
    <w:rsid w:val="006B1096"/>
    <w:rsid w:val="006B2E70"/>
    <w:rsid w:val="006B3784"/>
    <w:rsid w:val="006B4480"/>
    <w:rsid w:val="006B5E54"/>
    <w:rsid w:val="006B65A8"/>
    <w:rsid w:val="006B693A"/>
    <w:rsid w:val="006B6B8D"/>
    <w:rsid w:val="006B7787"/>
    <w:rsid w:val="006C31AB"/>
    <w:rsid w:val="006C3524"/>
    <w:rsid w:val="006C4064"/>
    <w:rsid w:val="006C424C"/>
    <w:rsid w:val="006C442D"/>
    <w:rsid w:val="006C48BA"/>
    <w:rsid w:val="006C495E"/>
    <w:rsid w:val="006C51D7"/>
    <w:rsid w:val="006C5220"/>
    <w:rsid w:val="006C5B67"/>
    <w:rsid w:val="006C7488"/>
    <w:rsid w:val="006C7600"/>
    <w:rsid w:val="006C7B8F"/>
    <w:rsid w:val="006C7C8E"/>
    <w:rsid w:val="006D0EDD"/>
    <w:rsid w:val="006D16B0"/>
    <w:rsid w:val="006D2DA8"/>
    <w:rsid w:val="006D3579"/>
    <w:rsid w:val="006D39A4"/>
    <w:rsid w:val="006D51D8"/>
    <w:rsid w:val="006D6072"/>
    <w:rsid w:val="006D7D80"/>
    <w:rsid w:val="006E000E"/>
    <w:rsid w:val="006E0A39"/>
    <w:rsid w:val="006E0E2E"/>
    <w:rsid w:val="006E20DB"/>
    <w:rsid w:val="006E2421"/>
    <w:rsid w:val="006E3230"/>
    <w:rsid w:val="006E38BB"/>
    <w:rsid w:val="006E393B"/>
    <w:rsid w:val="006E4B5B"/>
    <w:rsid w:val="006E7879"/>
    <w:rsid w:val="006F0164"/>
    <w:rsid w:val="006F26C5"/>
    <w:rsid w:val="006F28BD"/>
    <w:rsid w:val="006F2B77"/>
    <w:rsid w:val="006F32CE"/>
    <w:rsid w:val="006F47F4"/>
    <w:rsid w:val="006F48D2"/>
    <w:rsid w:val="006F500F"/>
    <w:rsid w:val="006F51B6"/>
    <w:rsid w:val="006F53E1"/>
    <w:rsid w:val="006F55B3"/>
    <w:rsid w:val="006F6F9D"/>
    <w:rsid w:val="006F79CA"/>
    <w:rsid w:val="007001DE"/>
    <w:rsid w:val="007002A7"/>
    <w:rsid w:val="0070323E"/>
    <w:rsid w:val="007035D3"/>
    <w:rsid w:val="00703D28"/>
    <w:rsid w:val="00704F1D"/>
    <w:rsid w:val="00705AA1"/>
    <w:rsid w:val="00705E4D"/>
    <w:rsid w:val="0070608D"/>
    <w:rsid w:val="007067F7"/>
    <w:rsid w:val="007070BF"/>
    <w:rsid w:val="0070758F"/>
    <w:rsid w:val="00710992"/>
    <w:rsid w:val="0071218A"/>
    <w:rsid w:val="00712937"/>
    <w:rsid w:val="00712C81"/>
    <w:rsid w:val="00715A60"/>
    <w:rsid w:val="00716482"/>
    <w:rsid w:val="00716975"/>
    <w:rsid w:val="00716FD9"/>
    <w:rsid w:val="007175F0"/>
    <w:rsid w:val="007205C8"/>
    <w:rsid w:val="007212A4"/>
    <w:rsid w:val="007227D8"/>
    <w:rsid w:val="00722C94"/>
    <w:rsid w:val="00723713"/>
    <w:rsid w:val="00723C8E"/>
    <w:rsid w:val="0072661B"/>
    <w:rsid w:val="00727BA1"/>
    <w:rsid w:val="00730348"/>
    <w:rsid w:val="0073076E"/>
    <w:rsid w:val="007310BA"/>
    <w:rsid w:val="00733F4E"/>
    <w:rsid w:val="007353DB"/>
    <w:rsid w:val="00735B00"/>
    <w:rsid w:val="007366DA"/>
    <w:rsid w:val="00736A16"/>
    <w:rsid w:val="0073709A"/>
    <w:rsid w:val="00740852"/>
    <w:rsid w:val="00741FC0"/>
    <w:rsid w:val="007429FA"/>
    <w:rsid w:val="0074508C"/>
    <w:rsid w:val="007450A7"/>
    <w:rsid w:val="0074512C"/>
    <w:rsid w:val="00746209"/>
    <w:rsid w:val="0074654A"/>
    <w:rsid w:val="007468A2"/>
    <w:rsid w:val="00746A32"/>
    <w:rsid w:val="00747450"/>
    <w:rsid w:val="00747BB6"/>
    <w:rsid w:val="00750082"/>
    <w:rsid w:val="0075034C"/>
    <w:rsid w:val="00751A4C"/>
    <w:rsid w:val="00751E4E"/>
    <w:rsid w:val="00751F6C"/>
    <w:rsid w:val="00752381"/>
    <w:rsid w:val="00753DEE"/>
    <w:rsid w:val="007540C3"/>
    <w:rsid w:val="007544B4"/>
    <w:rsid w:val="00755C98"/>
    <w:rsid w:val="00755D1B"/>
    <w:rsid w:val="00756B7A"/>
    <w:rsid w:val="00756DF2"/>
    <w:rsid w:val="0075770C"/>
    <w:rsid w:val="00760415"/>
    <w:rsid w:val="00761F94"/>
    <w:rsid w:val="00764ABC"/>
    <w:rsid w:val="00766BFF"/>
    <w:rsid w:val="0076704E"/>
    <w:rsid w:val="007672AC"/>
    <w:rsid w:val="007704DC"/>
    <w:rsid w:val="007720F0"/>
    <w:rsid w:val="00772A13"/>
    <w:rsid w:val="00773722"/>
    <w:rsid w:val="00773C86"/>
    <w:rsid w:val="00774BC5"/>
    <w:rsid w:val="00774E02"/>
    <w:rsid w:val="0077533B"/>
    <w:rsid w:val="00775C37"/>
    <w:rsid w:val="00775D4F"/>
    <w:rsid w:val="007766CF"/>
    <w:rsid w:val="007769D3"/>
    <w:rsid w:val="00776CE9"/>
    <w:rsid w:val="00777224"/>
    <w:rsid w:val="00777481"/>
    <w:rsid w:val="00777E0C"/>
    <w:rsid w:val="007808DB"/>
    <w:rsid w:val="007808EB"/>
    <w:rsid w:val="0078097B"/>
    <w:rsid w:val="00781213"/>
    <w:rsid w:val="007819D8"/>
    <w:rsid w:val="00781CF7"/>
    <w:rsid w:val="00781E00"/>
    <w:rsid w:val="0078284A"/>
    <w:rsid w:val="00785C48"/>
    <w:rsid w:val="00786B09"/>
    <w:rsid w:val="00790254"/>
    <w:rsid w:val="007904DB"/>
    <w:rsid w:val="00791A62"/>
    <w:rsid w:val="0079226E"/>
    <w:rsid w:val="00794634"/>
    <w:rsid w:val="00794F74"/>
    <w:rsid w:val="0079518D"/>
    <w:rsid w:val="007954B2"/>
    <w:rsid w:val="00796109"/>
    <w:rsid w:val="0079657B"/>
    <w:rsid w:val="0079682B"/>
    <w:rsid w:val="007979B6"/>
    <w:rsid w:val="00797C56"/>
    <w:rsid w:val="007A3A7C"/>
    <w:rsid w:val="007A4128"/>
    <w:rsid w:val="007A45C3"/>
    <w:rsid w:val="007A4E7F"/>
    <w:rsid w:val="007A649E"/>
    <w:rsid w:val="007B30D3"/>
    <w:rsid w:val="007B30D5"/>
    <w:rsid w:val="007B6A7C"/>
    <w:rsid w:val="007B6C2C"/>
    <w:rsid w:val="007B6C57"/>
    <w:rsid w:val="007B71EA"/>
    <w:rsid w:val="007C160D"/>
    <w:rsid w:val="007C1AC1"/>
    <w:rsid w:val="007C1DD8"/>
    <w:rsid w:val="007C218B"/>
    <w:rsid w:val="007C27FC"/>
    <w:rsid w:val="007C31DD"/>
    <w:rsid w:val="007C39D3"/>
    <w:rsid w:val="007C46C1"/>
    <w:rsid w:val="007C4E83"/>
    <w:rsid w:val="007C5FCC"/>
    <w:rsid w:val="007C79E9"/>
    <w:rsid w:val="007D03C0"/>
    <w:rsid w:val="007D0C0F"/>
    <w:rsid w:val="007D1ABB"/>
    <w:rsid w:val="007D24D6"/>
    <w:rsid w:val="007D2A3D"/>
    <w:rsid w:val="007D4029"/>
    <w:rsid w:val="007D4707"/>
    <w:rsid w:val="007D492A"/>
    <w:rsid w:val="007D50F7"/>
    <w:rsid w:val="007D56DB"/>
    <w:rsid w:val="007D5CE1"/>
    <w:rsid w:val="007D7CCF"/>
    <w:rsid w:val="007E026B"/>
    <w:rsid w:val="007E088E"/>
    <w:rsid w:val="007E177B"/>
    <w:rsid w:val="007E2CE6"/>
    <w:rsid w:val="007E2E39"/>
    <w:rsid w:val="007E3D8D"/>
    <w:rsid w:val="007E4672"/>
    <w:rsid w:val="007E4B69"/>
    <w:rsid w:val="007E5993"/>
    <w:rsid w:val="007E5B02"/>
    <w:rsid w:val="007E5D0A"/>
    <w:rsid w:val="007E6F0E"/>
    <w:rsid w:val="007E7956"/>
    <w:rsid w:val="007F0454"/>
    <w:rsid w:val="007F143E"/>
    <w:rsid w:val="007F1999"/>
    <w:rsid w:val="007F1D1A"/>
    <w:rsid w:val="007F2FC5"/>
    <w:rsid w:val="007F439B"/>
    <w:rsid w:val="007F44FB"/>
    <w:rsid w:val="007F4999"/>
    <w:rsid w:val="007F4C9F"/>
    <w:rsid w:val="007F51EE"/>
    <w:rsid w:val="007F5636"/>
    <w:rsid w:val="007F5DF0"/>
    <w:rsid w:val="007F7BDC"/>
    <w:rsid w:val="008000EF"/>
    <w:rsid w:val="008008A9"/>
    <w:rsid w:val="008013A5"/>
    <w:rsid w:val="00801685"/>
    <w:rsid w:val="00801C01"/>
    <w:rsid w:val="008023B2"/>
    <w:rsid w:val="00803C3F"/>
    <w:rsid w:val="00803FA5"/>
    <w:rsid w:val="00804A7A"/>
    <w:rsid w:val="008054FF"/>
    <w:rsid w:val="00806486"/>
    <w:rsid w:val="00807B48"/>
    <w:rsid w:val="00810675"/>
    <w:rsid w:val="00811720"/>
    <w:rsid w:val="00811D03"/>
    <w:rsid w:val="008122DB"/>
    <w:rsid w:val="008124B6"/>
    <w:rsid w:val="00813C00"/>
    <w:rsid w:val="00814A03"/>
    <w:rsid w:val="0081568B"/>
    <w:rsid w:val="00821D57"/>
    <w:rsid w:val="00822274"/>
    <w:rsid w:val="008224E7"/>
    <w:rsid w:val="00822572"/>
    <w:rsid w:val="0082272F"/>
    <w:rsid w:val="0082459A"/>
    <w:rsid w:val="0082489D"/>
    <w:rsid w:val="00824D64"/>
    <w:rsid w:val="00824DF7"/>
    <w:rsid w:val="00824FFC"/>
    <w:rsid w:val="0082690C"/>
    <w:rsid w:val="0083139D"/>
    <w:rsid w:val="008317B9"/>
    <w:rsid w:val="00833E19"/>
    <w:rsid w:val="008342CA"/>
    <w:rsid w:val="0083506E"/>
    <w:rsid w:val="008351F9"/>
    <w:rsid w:val="00835762"/>
    <w:rsid w:val="008357B8"/>
    <w:rsid w:val="0083607A"/>
    <w:rsid w:val="00836557"/>
    <w:rsid w:val="00837B0C"/>
    <w:rsid w:val="0084057B"/>
    <w:rsid w:val="008405AF"/>
    <w:rsid w:val="00841BED"/>
    <w:rsid w:val="0084254A"/>
    <w:rsid w:val="008429C9"/>
    <w:rsid w:val="00842AEB"/>
    <w:rsid w:val="00844A1E"/>
    <w:rsid w:val="00844D01"/>
    <w:rsid w:val="008451C8"/>
    <w:rsid w:val="008455A0"/>
    <w:rsid w:val="008457CB"/>
    <w:rsid w:val="0084589D"/>
    <w:rsid w:val="00845E95"/>
    <w:rsid w:val="0084718D"/>
    <w:rsid w:val="00847B60"/>
    <w:rsid w:val="00847FFD"/>
    <w:rsid w:val="00850540"/>
    <w:rsid w:val="00850CAB"/>
    <w:rsid w:val="0085194B"/>
    <w:rsid w:val="008525D5"/>
    <w:rsid w:val="00852C1F"/>
    <w:rsid w:val="00853B3A"/>
    <w:rsid w:val="0085408A"/>
    <w:rsid w:val="008540A1"/>
    <w:rsid w:val="00854C19"/>
    <w:rsid w:val="00855028"/>
    <w:rsid w:val="0085557E"/>
    <w:rsid w:val="008566F1"/>
    <w:rsid w:val="00860934"/>
    <w:rsid w:val="00861C27"/>
    <w:rsid w:val="00863ECD"/>
    <w:rsid w:val="00864F4C"/>
    <w:rsid w:val="00865773"/>
    <w:rsid w:val="00865CFE"/>
    <w:rsid w:val="008665D0"/>
    <w:rsid w:val="00867C15"/>
    <w:rsid w:val="00867DA2"/>
    <w:rsid w:val="00871D32"/>
    <w:rsid w:val="00872BCB"/>
    <w:rsid w:val="00872D6A"/>
    <w:rsid w:val="00874B79"/>
    <w:rsid w:val="00874F41"/>
    <w:rsid w:val="008752BC"/>
    <w:rsid w:val="00875976"/>
    <w:rsid w:val="00875ACF"/>
    <w:rsid w:val="00876684"/>
    <w:rsid w:val="00877E0A"/>
    <w:rsid w:val="00877F0A"/>
    <w:rsid w:val="00881541"/>
    <w:rsid w:val="00881651"/>
    <w:rsid w:val="00881BDD"/>
    <w:rsid w:val="00882172"/>
    <w:rsid w:val="00885D87"/>
    <w:rsid w:val="00890487"/>
    <w:rsid w:val="008906C8"/>
    <w:rsid w:val="00891777"/>
    <w:rsid w:val="0089285E"/>
    <w:rsid w:val="00892ACE"/>
    <w:rsid w:val="00892CE8"/>
    <w:rsid w:val="0089317F"/>
    <w:rsid w:val="00893E22"/>
    <w:rsid w:val="00893E77"/>
    <w:rsid w:val="00895342"/>
    <w:rsid w:val="0089697B"/>
    <w:rsid w:val="00897B3B"/>
    <w:rsid w:val="008A06CC"/>
    <w:rsid w:val="008A0FEC"/>
    <w:rsid w:val="008A1978"/>
    <w:rsid w:val="008A2713"/>
    <w:rsid w:val="008A2B3C"/>
    <w:rsid w:val="008A3111"/>
    <w:rsid w:val="008A3D6E"/>
    <w:rsid w:val="008A4A57"/>
    <w:rsid w:val="008A4BA6"/>
    <w:rsid w:val="008A5325"/>
    <w:rsid w:val="008A6967"/>
    <w:rsid w:val="008A6FD6"/>
    <w:rsid w:val="008B0A83"/>
    <w:rsid w:val="008B0AD0"/>
    <w:rsid w:val="008B106D"/>
    <w:rsid w:val="008B1514"/>
    <w:rsid w:val="008B27E7"/>
    <w:rsid w:val="008B2E35"/>
    <w:rsid w:val="008B33C3"/>
    <w:rsid w:val="008B3EEA"/>
    <w:rsid w:val="008B3FDC"/>
    <w:rsid w:val="008B4419"/>
    <w:rsid w:val="008B54F6"/>
    <w:rsid w:val="008B680B"/>
    <w:rsid w:val="008B6FF3"/>
    <w:rsid w:val="008B748A"/>
    <w:rsid w:val="008B79CD"/>
    <w:rsid w:val="008C003F"/>
    <w:rsid w:val="008C1E89"/>
    <w:rsid w:val="008C24B5"/>
    <w:rsid w:val="008C2ACC"/>
    <w:rsid w:val="008C3306"/>
    <w:rsid w:val="008C4CF6"/>
    <w:rsid w:val="008C5246"/>
    <w:rsid w:val="008C7AAF"/>
    <w:rsid w:val="008D03C5"/>
    <w:rsid w:val="008D1138"/>
    <w:rsid w:val="008D20E4"/>
    <w:rsid w:val="008D2520"/>
    <w:rsid w:val="008D3313"/>
    <w:rsid w:val="008D3FEB"/>
    <w:rsid w:val="008D40E1"/>
    <w:rsid w:val="008D4B3A"/>
    <w:rsid w:val="008D4E24"/>
    <w:rsid w:val="008D54CE"/>
    <w:rsid w:val="008D55E7"/>
    <w:rsid w:val="008D641E"/>
    <w:rsid w:val="008D6A66"/>
    <w:rsid w:val="008E0DDB"/>
    <w:rsid w:val="008E2F08"/>
    <w:rsid w:val="008E3870"/>
    <w:rsid w:val="008E3BDD"/>
    <w:rsid w:val="008E4083"/>
    <w:rsid w:val="008E53DE"/>
    <w:rsid w:val="008E56CF"/>
    <w:rsid w:val="008F0C5C"/>
    <w:rsid w:val="008F1814"/>
    <w:rsid w:val="008F2665"/>
    <w:rsid w:val="008F2782"/>
    <w:rsid w:val="008F512D"/>
    <w:rsid w:val="008F6547"/>
    <w:rsid w:val="008F68CF"/>
    <w:rsid w:val="008F7609"/>
    <w:rsid w:val="008F76C6"/>
    <w:rsid w:val="008F7D7B"/>
    <w:rsid w:val="009016E0"/>
    <w:rsid w:val="00901A14"/>
    <w:rsid w:val="009025F2"/>
    <w:rsid w:val="00902D15"/>
    <w:rsid w:val="00903212"/>
    <w:rsid w:val="0090332C"/>
    <w:rsid w:val="00904540"/>
    <w:rsid w:val="00904CBA"/>
    <w:rsid w:val="00910048"/>
    <w:rsid w:val="0091062F"/>
    <w:rsid w:val="0091231D"/>
    <w:rsid w:val="00913478"/>
    <w:rsid w:val="00915413"/>
    <w:rsid w:val="00915600"/>
    <w:rsid w:val="009163FF"/>
    <w:rsid w:val="00920535"/>
    <w:rsid w:val="00920F52"/>
    <w:rsid w:val="009211B9"/>
    <w:rsid w:val="0092232A"/>
    <w:rsid w:val="00923D20"/>
    <w:rsid w:val="009248E2"/>
    <w:rsid w:val="009254C0"/>
    <w:rsid w:val="00925657"/>
    <w:rsid w:val="00926B5B"/>
    <w:rsid w:val="00926D9A"/>
    <w:rsid w:val="00927069"/>
    <w:rsid w:val="00927382"/>
    <w:rsid w:val="00930538"/>
    <w:rsid w:val="00930665"/>
    <w:rsid w:val="009308E8"/>
    <w:rsid w:val="00931B54"/>
    <w:rsid w:val="009330CA"/>
    <w:rsid w:val="00933AE9"/>
    <w:rsid w:val="00934DFB"/>
    <w:rsid w:val="00935BA6"/>
    <w:rsid w:val="00936959"/>
    <w:rsid w:val="00937726"/>
    <w:rsid w:val="009377D7"/>
    <w:rsid w:val="00937E42"/>
    <w:rsid w:val="009408BE"/>
    <w:rsid w:val="0094106F"/>
    <w:rsid w:val="00942C8A"/>
    <w:rsid w:val="009430E1"/>
    <w:rsid w:val="009431D9"/>
    <w:rsid w:val="009435C1"/>
    <w:rsid w:val="009445B7"/>
    <w:rsid w:val="00944703"/>
    <w:rsid w:val="00945378"/>
    <w:rsid w:val="009459EF"/>
    <w:rsid w:val="00946BC5"/>
    <w:rsid w:val="00946FE6"/>
    <w:rsid w:val="00952FB6"/>
    <w:rsid w:val="00954940"/>
    <w:rsid w:val="00955454"/>
    <w:rsid w:val="00956034"/>
    <w:rsid w:val="009617FE"/>
    <w:rsid w:val="00962C62"/>
    <w:rsid w:val="00963D67"/>
    <w:rsid w:val="009641E0"/>
    <w:rsid w:val="00964ACF"/>
    <w:rsid w:val="00964BC6"/>
    <w:rsid w:val="00966361"/>
    <w:rsid w:val="009674A4"/>
    <w:rsid w:val="009674E9"/>
    <w:rsid w:val="00970138"/>
    <w:rsid w:val="00973AE2"/>
    <w:rsid w:val="00977BD8"/>
    <w:rsid w:val="00977F7D"/>
    <w:rsid w:val="00980436"/>
    <w:rsid w:val="0098065E"/>
    <w:rsid w:val="00980804"/>
    <w:rsid w:val="00980D28"/>
    <w:rsid w:val="00981B83"/>
    <w:rsid w:val="00986AA1"/>
    <w:rsid w:val="00990D79"/>
    <w:rsid w:val="00991AC5"/>
    <w:rsid w:val="009934FF"/>
    <w:rsid w:val="00993DE4"/>
    <w:rsid w:val="00993E16"/>
    <w:rsid w:val="00994B6E"/>
    <w:rsid w:val="0099616F"/>
    <w:rsid w:val="009963B8"/>
    <w:rsid w:val="00996F28"/>
    <w:rsid w:val="00997067"/>
    <w:rsid w:val="0099733C"/>
    <w:rsid w:val="00997B76"/>
    <w:rsid w:val="009A0304"/>
    <w:rsid w:val="009A0802"/>
    <w:rsid w:val="009A1A07"/>
    <w:rsid w:val="009A1F13"/>
    <w:rsid w:val="009A2209"/>
    <w:rsid w:val="009A2F54"/>
    <w:rsid w:val="009A3C97"/>
    <w:rsid w:val="009A40A5"/>
    <w:rsid w:val="009A4250"/>
    <w:rsid w:val="009A45F8"/>
    <w:rsid w:val="009A4A31"/>
    <w:rsid w:val="009A5F88"/>
    <w:rsid w:val="009A5FFE"/>
    <w:rsid w:val="009A6B22"/>
    <w:rsid w:val="009A793D"/>
    <w:rsid w:val="009B06AC"/>
    <w:rsid w:val="009B0A66"/>
    <w:rsid w:val="009B4140"/>
    <w:rsid w:val="009B6CCE"/>
    <w:rsid w:val="009B7BF5"/>
    <w:rsid w:val="009C17DE"/>
    <w:rsid w:val="009C28BE"/>
    <w:rsid w:val="009C2C41"/>
    <w:rsid w:val="009C315B"/>
    <w:rsid w:val="009C32A2"/>
    <w:rsid w:val="009C566D"/>
    <w:rsid w:val="009C5C7C"/>
    <w:rsid w:val="009C5D72"/>
    <w:rsid w:val="009C697A"/>
    <w:rsid w:val="009C6A08"/>
    <w:rsid w:val="009D049E"/>
    <w:rsid w:val="009D04DD"/>
    <w:rsid w:val="009D0D57"/>
    <w:rsid w:val="009D3306"/>
    <w:rsid w:val="009D3FCC"/>
    <w:rsid w:val="009D42B0"/>
    <w:rsid w:val="009D4635"/>
    <w:rsid w:val="009D4B45"/>
    <w:rsid w:val="009D4B9A"/>
    <w:rsid w:val="009D533A"/>
    <w:rsid w:val="009D5631"/>
    <w:rsid w:val="009D7237"/>
    <w:rsid w:val="009E1BB1"/>
    <w:rsid w:val="009E2E6A"/>
    <w:rsid w:val="009E3CB8"/>
    <w:rsid w:val="009E46BC"/>
    <w:rsid w:val="009E6BBA"/>
    <w:rsid w:val="009E7E6E"/>
    <w:rsid w:val="009F0E6E"/>
    <w:rsid w:val="009F1421"/>
    <w:rsid w:val="009F190E"/>
    <w:rsid w:val="009F23A4"/>
    <w:rsid w:val="009F2E06"/>
    <w:rsid w:val="009F372B"/>
    <w:rsid w:val="009F3A11"/>
    <w:rsid w:val="009F3ACC"/>
    <w:rsid w:val="009F41CA"/>
    <w:rsid w:val="009F47F6"/>
    <w:rsid w:val="009F4A5B"/>
    <w:rsid w:val="009F4D7F"/>
    <w:rsid w:val="009F6398"/>
    <w:rsid w:val="009F70CE"/>
    <w:rsid w:val="009F75AF"/>
    <w:rsid w:val="00A0028A"/>
    <w:rsid w:val="00A002F4"/>
    <w:rsid w:val="00A00D3B"/>
    <w:rsid w:val="00A016E4"/>
    <w:rsid w:val="00A01980"/>
    <w:rsid w:val="00A02C76"/>
    <w:rsid w:val="00A032FE"/>
    <w:rsid w:val="00A03D8C"/>
    <w:rsid w:val="00A0478A"/>
    <w:rsid w:val="00A058D0"/>
    <w:rsid w:val="00A067B7"/>
    <w:rsid w:val="00A0767C"/>
    <w:rsid w:val="00A104D8"/>
    <w:rsid w:val="00A1072F"/>
    <w:rsid w:val="00A122F0"/>
    <w:rsid w:val="00A13218"/>
    <w:rsid w:val="00A13756"/>
    <w:rsid w:val="00A13D13"/>
    <w:rsid w:val="00A14A39"/>
    <w:rsid w:val="00A15176"/>
    <w:rsid w:val="00A17FD4"/>
    <w:rsid w:val="00A200F8"/>
    <w:rsid w:val="00A201AE"/>
    <w:rsid w:val="00A207F0"/>
    <w:rsid w:val="00A20A63"/>
    <w:rsid w:val="00A217A0"/>
    <w:rsid w:val="00A2209B"/>
    <w:rsid w:val="00A23218"/>
    <w:rsid w:val="00A23B88"/>
    <w:rsid w:val="00A23BE4"/>
    <w:rsid w:val="00A24247"/>
    <w:rsid w:val="00A30184"/>
    <w:rsid w:val="00A3032E"/>
    <w:rsid w:val="00A3091B"/>
    <w:rsid w:val="00A30DCE"/>
    <w:rsid w:val="00A30F38"/>
    <w:rsid w:val="00A31C86"/>
    <w:rsid w:val="00A32329"/>
    <w:rsid w:val="00A32FD1"/>
    <w:rsid w:val="00A35C89"/>
    <w:rsid w:val="00A37433"/>
    <w:rsid w:val="00A4010E"/>
    <w:rsid w:val="00A4016E"/>
    <w:rsid w:val="00A401CE"/>
    <w:rsid w:val="00A4047F"/>
    <w:rsid w:val="00A40493"/>
    <w:rsid w:val="00A42854"/>
    <w:rsid w:val="00A4532C"/>
    <w:rsid w:val="00A45DC0"/>
    <w:rsid w:val="00A46400"/>
    <w:rsid w:val="00A46482"/>
    <w:rsid w:val="00A47946"/>
    <w:rsid w:val="00A51C75"/>
    <w:rsid w:val="00A520BC"/>
    <w:rsid w:val="00A52CEC"/>
    <w:rsid w:val="00A52DDB"/>
    <w:rsid w:val="00A530AA"/>
    <w:rsid w:val="00A54619"/>
    <w:rsid w:val="00A54776"/>
    <w:rsid w:val="00A55728"/>
    <w:rsid w:val="00A55AEB"/>
    <w:rsid w:val="00A56A07"/>
    <w:rsid w:val="00A5792E"/>
    <w:rsid w:val="00A60413"/>
    <w:rsid w:val="00A60B90"/>
    <w:rsid w:val="00A60CC0"/>
    <w:rsid w:val="00A6223E"/>
    <w:rsid w:val="00A62262"/>
    <w:rsid w:val="00A62D79"/>
    <w:rsid w:val="00A62E18"/>
    <w:rsid w:val="00A634C8"/>
    <w:rsid w:val="00A6350B"/>
    <w:rsid w:val="00A63BC6"/>
    <w:rsid w:val="00A63DAE"/>
    <w:rsid w:val="00A642CD"/>
    <w:rsid w:val="00A64A5A"/>
    <w:rsid w:val="00A64CD7"/>
    <w:rsid w:val="00A6605C"/>
    <w:rsid w:val="00A66A3F"/>
    <w:rsid w:val="00A67162"/>
    <w:rsid w:val="00A70B19"/>
    <w:rsid w:val="00A70FBA"/>
    <w:rsid w:val="00A73F1A"/>
    <w:rsid w:val="00A743AC"/>
    <w:rsid w:val="00A75BD6"/>
    <w:rsid w:val="00A76367"/>
    <w:rsid w:val="00A808E2"/>
    <w:rsid w:val="00A80D3E"/>
    <w:rsid w:val="00A814BF"/>
    <w:rsid w:val="00A81FCF"/>
    <w:rsid w:val="00A827F4"/>
    <w:rsid w:val="00A82BB4"/>
    <w:rsid w:val="00A83735"/>
    <w:rsid w:val="00A840E7"/>
    <w:rsid w:val="00A85429"/>
    <w:rsid w:val="00A85AA3"/>
    <w:rsid w:val="00A869E9"/>
    <w:rsid w:val="00A870B7"/>
    <w:rsid w:val="00A871B5"/>
    <w:rsid w:val="00A903D0"/>
    <w:rsid w:val="00A925D8"/>
    <w:rsid w:val="00A930C4"/>
    <w:rsid w:val="00A94BA4"/>
    <w:rsid w:val="00A94E61"/>
    <w:rsid w:val="00A9528D"/>
    <w:rsid w:val="00A958A8"/>
    <w:rsid w:val="00A95903"/>
    <w:rsid w:val="00A95FDA"/>
    <w:rsid w:val="00A96A1F"/>
    <w:rsid w:val="00A96A39"/>
    <w:rsid w:val="00A976AD"/>
    <w:rsid w:val="00A97700"/>
    <w:rsid w:val="00AA08A2"/>
    <w:rsid w:val="00AA11D3"/>
    <w:rsid w:val="00AA367E"/>
    <w:rsid w:val="00AA401B"/>
    <w:rsid w:val="00AA4E1E"/>
    <w:rsid w:val="00AA4EB6"/>
    <w:rsid w:val="00AA6712"/>
    <w:rsid w:val="00AA68D5"/>
    <w:rsid w:val="00AA6936"/>
    <w:rsid w:val="00AA7FA4"/>
    <w:rsid w:val="00AB0A20"/>
    <w:rsid w:val="00AB1BB1"/>
    <w:rsid w:val="00AB1E06"/>
    <w:rsid w:val="00AB26F7"/>
    <w:rsid w:val="00AB27B6"/>
    <w:rsid w:val="00AB3304"/>
    <w:rsid w:val="00AB6C89"/>
    <w:rsid w:val="00AC0C04"/>
    <w:rsid w:val="00AC761A"/>
    <w:rsid w:val="00AD0BEF"/>
    <w:rsid w:val="00AD0E4F"/>
    <w:rsid w:val="00AD221C"/>
    <w:rsid w:val="00AD2D9E"/>
    <w:rsid w:val="00AD4D06"/>
    <w:rsid w:val="00AD5A6B"/>
    <w:rsid w:val="00AD668C"/>
    <w:rsid w:val="00AD66D7"/>
    <w:rsid w:val="00AD6A85"/>
    <w:rsid w:val="00AD7277"/>
    <w:rsid w:val="00AE0D60"/>
    <w:rsid w:val="00AE1D4D"/>
    <w:rsid w:val="00AE2BFE"/>
    <w:rsid w:val="00AE2D1D"/>
    <w:rsid w:val="00AE4819"/>
    <w:rsid w:val="00AE4947"/>
    <w:rsid w:val="00AE539D"/>
    <w:rsid w:val="00AE7D70"/>
    <w:rsid w:val="00AF0D13"/>
    <w:rsid w:val="00AF1ED6"/>
    <w:rsid w:val="00AF2885"/>
    <w:rsid w:val="00AF29D8"/>
    <w:rsid w:val="00AF376A"/>
    <w:rsid w:val="00AF3846"/>
    <w:rsid w:val="00AF3D04"/>
    <w:rsid w:val="00AF44CD"/>
    <w:rsid w:val="00AF4845"/>
    <w:rsid w:val="00AF4C0D"/>
    <w:rsid w:val="00B0008D"/>
    <w:rsid w:val="00B00950"/>
    <w:rsid w:val="00B01504"/>
    <w:rsid w:val="00B01E5F"/>
    <w:rsid w:val="00B02E64"/>
    <w:rsid w:val="00B033D6"/>
    <w:rsid w:val="00B039DE"/>
    <w:rsid w:val="00B07A69"/>
    <w:rsid w:val="00B105FB"/>
    <w:rsid w:val="00B10703"/>
    <w:rsid w:val="00B15AFE"/>
    <w:rsid w:val="00B15FFA"/>
    <w:rsid w:val="00B225FD"/>
    <w:rsid w:val="00B2332F"/>
    <w:rsid w:val="00B23614"/>
    <w:rsid w:val="00B24C36"/>
    <w:rsid w:val="00B24FE4"/>
    <w:rsid w:val="00B26585"/>
    <w:rsid w:val="00B26882"/>
    <w:rsid w:val="00B27439"/>
    <w:rsid w:val="00B27F55"/>
    <w:rsid w:val="00B30C11"/>
    <w:rsid w:val="00B312A9"/>
    <w:rsid w:val="00B31775"/>
    <w:rsid w:val="00B31D34"/>
    <w:rsid w:val="00B32CA4"/>
    <w:rsid w:val="00B32E38"/>
    <w:rsid w:val="00B33670"/>
    <w:rsid w:val="00B34B4E"/>
    <w:rsid w:val="00B36569"/>
    <w:rsid w:val="00B36F5C"/>
    <w:rsid w:val="00B3724C"/>
    <w:rsid w:val="00B40578"/>
    <w:rsid w:val="00B40851"/>
    <w:rsid w:val="00B40E5F"/>
    <w:rsid w:val="00B41591"/>
    <w:rsid w:val="00B427DA"/>
    <w:rsid w:val="00B43CD6"/>
    <w:rsid w:val="00B4411F"/>
    <w:rsid w:val="00B44335"/>
    <w:rsid w:val="00B44A9E"/>
    <w:rsid w:val="00B45479"/>
    <w:rsid w:val="00B465E4"/>
    <w:rsid w:val="00B476B5"/>
    <w:rsid w:val="00B47B65"/>
    <w:rsid w:val="00B47E96"/>
    <w:rsid w:val="00B47FFB"/>
    <w:rsid w:val="00B5004B"/>
    <w:rsid w:val="00B504DB"/>
    <w:rsid w:val="00B50662"/>
    <w:rsid w:val="00B50D74"/>
    <w:rsid w:val="00B51F59"/>
    <w:rsid w:val="00B52B91"/>
    <w:rsid w:val="00B52F2C"/>
    <w:rsid w:val="00B536BF"/>
    <w:rsid w:val="00B5394F"/>
    <w:rsid w:val="00B53C76"/>
    <w:rsid w:val="00B54EDD"/>
    <w:rsid w:val="00B556C4"/>
    <w:rsid w:val="00B5671D"/>
    <w:rsid w:val="00B57191"/>
    <w:rsid w:val="00B575D2"/>
    <w:rsid w:val="00B6018E"/>
    <w:rsid w:val="00B64760"/>
    <w:rsid w:val="00B64C5C"/>
    <w:rsid w:val="00B64E03"/>
    <w:rsid w:val="00B64F2B"/>
    <w:rsid w:val="00B6533C"/>
    <w:rsid w:val="00B663A8"/>
    <w:rsid w:val="00B66771"/>
    <w:rsid w:val="00B66A9E"/>
    <w:rsid w:val="00B67299"/>
    <w:rsid w:val="00B672AF"/>
    <w:rsid w:val="00B71910"/>
    <w:rsid w:val="00B72492"/>
    <w:rsid w:val="00B740E9"/>
    <w:rsid w:val="00B74280"/>
    <w:rsid w:val="00B7500B"/>
    <w:rsid w:val="00B752FD"/>
    <w:rsid w:val="00B756D2"/>
    <w:rsid w:val="00B758F2"/>
    <w:rsid w:val="00B75CE5"/>
    <w:rsid w:val="00B75D4D"/>
    <w:rsid w:val="00B76BBC"/>
    <w:rsid w:val="00B81B69"/>
    <w:rsid w:val="00B8359D"/>
    <w:rsid w:val="00B84069"/>
    <w:rsid w:val="00B84919"/>
    <w:rsid w:val="00B851E7"/>
    <w:rsid w:val="00B854B3"/>
    <w:rsid w:val="00B90BEA"/>
    <w:rsid w:val="00B928C5"/>
    <w:rsid w:val="00B92DBD"/>
    <w:rsid w:val="00B93783"/>
    <w:rsid w:val="00B93D38"/>
    <w:rsid w:val="00B942C4"/>
    <w:rsid w:val="00B973F2"/>
    <w:rsid w:val="00BA0EF1"/>
    <w:rsid w:val="00BA2231"/>
    <w:rsid w:val="00BA2832"/>
    <w:rsid w:val="00BA2AD8"/>
    <w:rsid w:val="00BA34C9"/>
    <w:rsid w:val="00BA5F45"/>
    <w:rsid w:val="00BB0B24"/>
    <w:rsid w:val="00BB137A"/>
    <w:rsid w:val="00BB176A"/>
    <w:rsid w:val="00BB1993"/>
    <w:rsid w:val="00BB3B55"/>
    <w:rsid w:val="00BB4EDD"/>
    <w:rsid w:val="00BB5CFB"/>
    <w:rsid w:val="00BB5FCC"/>
    <w:rsid w:val="00BB62E3"/>
    <w:rsid w:val="00BB68D2"/>
    <w:rsid w:val="00BB75C6"/>
    <w:rsid w:val="00BB7BD9"/>
    <w:rsid w:val="00BC0733"/>
    <w:rsid w:val="00BC0E8A"/>
    <w:rsid w:val="00BC0F6C"/>
    <w:rsid w:val="00BC51AB"/>
    <w:rsid w:val="00BC5864"/>
    <w:rsid w:val="00BC6A78"/>
    <w:rsid w:val="00BC6DED"/>
    <w:rsid w:val="00BD0489"/>
    <w:rsid w:val="00BD0A05"/>
    <w:rsid w:val="00BD11ED"/>
    <w:rsid w:val="00BD1382"/>
    <w:rsid w:val="00BD1796"/>
    <w:rsid w:val="00BD1C8B"/>
    <w:rsid w:val="00BD1C92"/>
    <w:rsid w:val="00BD2C1D"/>
    <w:rsid w:val="00BD2E6F"/>
    <w:rsid w:val="00BD3AD8"/>
    <w:rsid w:val="00BD4F7F"/>
    <w:rsid w:val="00BD7A17"/>
    <w:rsid w:val="00BD7DD5"/>
    <w:rsid w:val="00BE09ED"/>
    <w:rsid w:val="00BE0A42"/>
    <w:rsid w:val="00BE0E8A"/>
    <w:rsid w:val="00BE0F9F"/>
    <w:rsid w:val="00BE0FA1"/>
    <w:rsid w:val="00BE16A5"/>
    <w:rsid w:val="00BE2CF0"/>
    <w:rsid w:val="00BE325F"/>
    <w:rsid w:val="00BE4053"/>
    <w:rsid w:val="00BE4D72"/>
    <w:rsid w:val="00BE67BB"/>
    <w:rsid w:val="00BF19C9"/>
    <w:rsid w:val="00BF2386"/>
    <w:rsid w:val="00BF4A6E"/>
    <w:rsid w:val="00BF4B8C"/>
    <w:rsid w:val="00BF6D3C"/>
    <w:rsid w:val="00BF6ED3"/>
    <w:rsid w:val="00BF7048"/>
    <w:rsid w:val="00BF767C"/>
    <w:rsid w:val="00C00906"/>
    <w:rsid w:val="00C00CE8"/>
    <w:rsid w:val="00C011E0"/>
    <w:rsid w:val="00C01E33"/>
    <w:rsid w:val="00C01FCB"/>
    <w:rsid w:val="00C0427D"/>
    <w:rsid w:val="00C04D9A"/>
    <w:rsid w:val="00C05724"/>
    <w:rsid w:val="00C05D68"/>
    <w:rsid w:val="00C06FD4"/>
    <w:rsid w:val="00C079EB"/>
    <w:rsid w:val="00C10B6F"/>
    <w:rsid w:val="00C10EF1"/>
    <w:rsid w:val="00C11753"/>
    <w:rsid w:val="00C129F5"/>
    <w:rsid w:val="00C13481"/>
    <w:rsid w:val="00C13A4D"/>
    <w:rsid w:val="00C14377"/>
    <w:rsid w:val="00C14637"/>
    <w:rsid w:val="00C14D4C"/>
    <w:rsid w:val="00C1603C"/>
    <w:rsid w:val="00C16B04"/>
    <w:rsid w:val="00C1725C"/>
    <w:rsid w:val="00C20EC0"/>
    <w:rsid w:val="00C20F4B"/>
    <w:rsid w:val="00C21D5E"/>
    <w:rsid w:val="00C21D68"/>
    <w:rsid w:val="00C22902"/>
    <w:rsid w:val="00C22DAC"/>
    <w:rsid w:val="00C24752"/>
    <w:rsid w:val="00C24848"/>
    <w:rsid w:val="00C24D91"/>
    <w:rsid w:val="00C26E62"/>
    <w:rsid w:val="00C329E9"/>
    <w:rsid w:val="00C33721"/>
    <w:rsid w:val="00C34046"/>
    <w:rsid w:val="00C34CB7"/>
    <w:rsid w:val="00C35510"/>
    <w:rsid w:val="00C3682B"/>
    <w:rsid w:val="00C37579"/>
    <w:rsid w:val="00C37BC3"/>
    <w:rsid w:val="00C41F7D"/>
    <w:rsid w:val="00C42314"/>
    <w:rsid w:val="00C42BEE"/>
    <w:rsid w:val="00C4315C"/>
    <w:rsid w:val="00C43333"/>
    <w:rsid w:val="00C43CD8"/>
    <w:rsid w:val="00C448C7"/>
    <w:rsid w:val="00C44A11"/>
    <w:rsid w:val="00C45965"/>
    <w:rsid w:val="00C45FC1"/>
    <w:rsid w:val="00C4609E"/>
    <w:rsid w:val="00C47B29"/>
    <w:rsid w:val="00C50632"/>
    <w:rsid w:val="00C52331"/>
    <w:rsid w:val="00C52487"/>
    <w:rsid w:val="00C52D4A"/>
    <w:rsid w:val="00C52DDE"/>
    <w:rsid w:val="00C530DE"/>
    <w:rsid w:val="00C54089"/>
    <w:rsid w:val="00C5454A"/>
    <w:rsid w:val="00C56940"/>
    <w:rsid w:val="00C569D3"/>
    <w:rsid w:val="00C57309"/>
    <w:rsid w:val="00C6005E"/>
    <w:rsid w:val="00C62121"/>
    <w:rsid w:val="00C628E8"/>
    <w:rsid w:val="00C63EF5"/>
    <w:rsid w:val="00C64B76"/>
    <w:rsid w:val="00C64D4E"/>
    <w:rsid w:val="00C6525B"/>
    <w:rsid w:val="00C66BB1"/>
    <w:rsid w:val="00C67BCF"/>
    <w:rsid w:val="00C67CE7"/>
    <w:rsid w:val="00C71A4B"/>
    <w:rsid w:val="00C71C0A"/>
    <w:rsid w:val="00C71F4B"/>
    <w:rsid w:val="00C72010"/>
    <w:rsid w:val="00C72603"/>
    <w:rsid w:val="00C7310B"/>
    <w:rsid w:val="00C75209"/>
    <w:rsid w:val="00C7591E"/>
    <w:rsid w:val="00C76108"/>
    <w:rsid w:val="00C762CA"/>
    <w:rsid w:val="00C7636C"/>
    <w:rsid w:val="00C775F8"/>
    <w:rsid w:val="00C80430"/>
    <w:rsid w:val="00C80563"/>
    <w:rsid w:val="00C807C2"/>
    <w:rsid w:val="00C81885"/>
    <w:rsid w:val="00C82BAF"/>
    <w:rsid w:val="00C83214"/>
    <w:rsid w:val="00C8324E"/>
    <w:rsid w:val="00C85760"/>
    <w:rsid w:val="00C85B84"/>
    <w:rsid w:val="00C8628D"/>
    <w:rsid w:val="00C870F8"/>
    <w:rsid w:val="00C8733D"/>
    <w:rsid w:val="00C9036D"/>
    <w:rsid w:val="00C906F8"/>
    <w:rsid w:val="00C9234F"/>
    <w:rsid w:val="00C92E2E"/>
    <w:rsid w:val="00C93017"/>
    <w:rsid w:val="00C93A38"/>
    <w:rsid w:val="00C94A5D"/>
    <w:rsid w:val="00C95F63"/>
    <w:rsid w:val="00C96CF4"/>
    <w:rsid w:val="00C96ECE"/>
    <w:rsid w:val="00C97A3C"/>
    <w:rsid w:val="00C97B0A"/>
    <w:rsid w:val="00CA27D1"/>
    <w:rsid w:val="00CA2B52"/>
    <w:rsid w:val="00CA2E4C"/>
    <w:rsid w:val="00CA367E"/>
    <w:rsid w:val="00CA3764"/>
    <w:rsid w:val="00CA3C11"/>
    <w:rsid w:val="00CA4188"/>
    <w:rsid w:val="00CA47E9"/>
    <w:rsid w:val="00CA4957"/>
    <w:rsid w:val="00CA495F"/>
    <w:rsid w:val="00CA4B5C"/>
    <w:rsid w:val="00CA5194"/>
    <w:rsid w:val="00CA69DA"/>
    <w:rsid w:val="00CB147D"/>
    <w:rsid w:val="00CB2516"/>
    <w:rsid w:val="00CB282A"/>
    <w:rsid w:val="00CB3DE0"/>
    <w:rsid w:val="00CB5C68"/>
    <w:rsid w:val="00CB664F"/>
    <w:rsid w:val="00CB7791"/>
    <w:rsid w:val="00CC1ABE"/>
    <w:rsid w:val="00CC4ADF"/>
    <w:rsid w:val="00CC5DEE"/>
    <w:rsid w:val="00CC6840"/>
    <w:rsid w:val="00CD1650"/>
    <w:rsid w:val="00CD203B"/>
    <w:rsid w:val="00CD3674"/>
    <w:rsid w:val="00CD4484"/>
    <w:rsid w:val="00CD71AC"/>
    <w:rsid w:val="00CD79DC"/>
    <w:rsid w:val="00CE10F4"/>
    <w:rsid w:val="00CE154F"/>
    <w:rsid w:val="00CE1B59"/>
    <w:rsid w:val="00CE1F30"/>
    <w:rsid w:val="00CE2EDD"/>
    <w:rsid w:val="00CE41E1"/>
    <w:rsid w:val="00CE54E2"/>
    <w:rsid w:val="00CE5891"/>
    <w:rsid w:val="00CE5982"/>
    <w:rsid w:val="00CE60C1"/>
    <w:rsid w:val="00CE62C6"/>
    <w:rsid w:val="00CE6B61"/>
    <w:rsid w:val="00CE6B81"/>
    <w:rsid w:val="00CE6D23"/>
    <w:rsid w:val="00CE6FAE"/>
    <w:rsid w:val="00CF000C"/>
    <w:rsid w:val="00CF0A78"/>
    <w:rsid w:val="00CF0E25"/>
    <w:rsid w:val="00CF26A0"/>
    <w:rsid w:val="00CF379E"/>
    <w:rsid w:val="00CF3D7E"/>
    <w:rsid w:val="00CF424B"/>
    <w:rsid w:val="00CF5F84"/>
    <w:rsid w:val="00CF787D"/>
    <w:rsid w:val="00CF7925"/>
    <w:rsid w:val="00CF7974"/>
    <w:rsid w:val="00D01897"/>
    <w:rsid w:val="00D018F1"/>
    <w:rsid w:val="00D019DE"/>
    <w:rsid w:val="00D01CB8"/>
    <w:rsid w:val="00D033AA"/>
    <w:rsid w:val="00D03962"/>
    <w:rsid w:val="00D04AF9"/>
    <w:rsid w:val="00D0503C"/>
    <w:rsid w:val="00D053A9"/>
    <w:rsid w:val="00D062E9"/>
    <w:rsid w:val="00D06961"/>
    <w:rsid w:val="00D0781F"/>
    <w:rsid w:val="00D0795B"/>
    <w:rsid w:val="00D07CE8"/>
    <w:rsid w:val="00D1119F"/>
    <w:rsid w:val="00D116B8"/>
    <w:rsid w:val="00D11A27"/>
    <w:rsid w:val="00D12E86"/>
    <w:rsid w:val="00D13593"/>
    <w:rsid w:val="00D1419B"/>
    <w:rsid w:val="00D14623"/>
    <w:rsid w:val="00D14770"/>
    <w:rsid w:val="00D15DBD"/>
    <w:rsid w:val="00D16405"/>
    <w:rsid w:val="00D17D00"/>
    <w:rsid w:val="00D202E2"/>
    <w:rsid w:val="00D20886"/>
    <w:rsid w:val="00D21965"/>
    <w:rsid w:val="00D22120"/>
    <w:rsid w:val="00D22B88"/>
    <w:rsid w:val="00D22D17"/>
    <w:rsid w:val="00D23E32"/>
    <w:rsid w:val="00D24179"/>
    <w:rsid w:val="00D2425A"/>
    <w:rsid w:val="00D25ADA"/>
    <w:rsid w:val="00D25E53"/>
    <w:rsid w:val="00D264D5"/>
    <w:rsid w:val="00D2673A"/>
    <w:rsid w:val="00D27696"/>
    <w:rsid w:val="00D278BE"/>
    <w:rsid w:val="00D30BBE"/>
    <w:rsid w:val="00D3171D"/>
    <w:rsid w:val="00D3236E"/>
    <w:rsid w:val="00D33DAE"/>
    <w:rsid w:val="00D34404"/>
    <w:rsid w:val="00D34B7B"/>
    <w:rsid w:val="00D351E8"/>
    <w:rsid w:val="00D36444"/>
    <w:rsid w:val="00D37506"/>
    <w:rsid w:val="00D40137"/>
    <w:rsid w:val="00D40A13"/>
    <w:rsid w:val="00D40A1C"/>
    <w:rsid w:val="00D40C75"/>
    <w:rsid w:val="00D42AA2"/>
    <w:rsid w:val="00D42F63"/>
    <w:rsid w:val="00D44698"/>
    <w:rsid w:val="00D44722"/>
    <w:rsid w:val="00D44F5C"/>
    <w:rsid w:val="00D454A9"/>
    <w:rsid w:val="00D45D1D"/>
    <w:rsid w:val="00D50232"/>
    <w:rsid w:val="00D503EB"/>
    <w:rsid w:val="00D50DA1"/>
    <w:rsid w:val="00D515BA"/>
    <w:rsid w:val="00D52BA4"/>
    <w:rsid w:val="00D53882"/>
    <w:rsid w:val="00D53F02"/>
    <w:rsid w:val="00D544C4"/>
    <w:rsid w:val="00D55A9C"/>
    <w:rsid w:val="00D55B5B"/>
    <w:rsid w:val="00D55F2F"/>
    <w:rsid w:val="00D561C3"/>
    <w:rsid w:val="00D5650F"/>
    <w:rsid w:val="00D56788"/>
    <w:rsid w:val="00D5699F"/>
    <w:rsid w:val="00D57E19"/>
    <w:rsid w:val="00D60F9E"/>
    <w:rsid w:val="00D62421"/>
    <w:rsid w:val="00D62D98"/>
    <w:rsid w:val="00D62EFF"/>
    <w:rsid w:val="00D64189"/>
    <w:rsid w:val="00D655FB"/>
    <w:rsid w:val="00D6580E"/>
    <w:rsid w:val="00D66118"/>
    <w:rsid w:val="00D66809"/>
    <w:rsid w:val="00D707AA"/>
    <w:rsid w:val="00D7663B"/>
    <w:rsid w:val="00D76CC6"/>
    <w:rsid w:val="00D77883"/>
    <w:rsid w:val="00D77D12"/>
    <w:rsid w:val="00D80EAD"/>
    <w:rsid w:val="00D81131"/>
    <w:rsid w:val="00D823D1"/>
    <w:rsid w:val="00D82CF0"/>
    <w:rsid w:val="00D8635F"/>
    <w:rsid w:val="00D87276"/>
    <w:rsid w:val="00D87A17"/>
    <w:rsid w:val="00D90400"/>
    <w:rsid w:val="00D90A5C"/>
    <w:rsid w:val="00D910F0"/>
    <w:rsid w:val="00D91919"/>
    <w:rsid w:val="00D91DB5"/>
    <w:rsid w:val="00D92249"/>
    <w:rsid w:val="00D92FB5"/>
    <w:rsid w:val="00D93BD3"/>
    <w:rsid w:val="00D93D69"/>
    <w:rsid w:val="00D93FF5"/>
    <w:rsid w:val="00D942BE"/>
    <w:rsid w:val="00D94FF7"/>
    <w:rsid w:val="00D9533B"/>
    <w:rsid w:val="00D954CD"/>
    <w:rsid w:val="00D969CD"/>
    <w:rsid w:val="00D96C1D"/>
    <w:rsid w:val="00D97FA7"/>
    <w:rsid w:val="00DA046E"/>
    <w:rsid w:val="00DA0610"/>
    <w:rsid w:val="00DA097B"/>
    <w:rsid w:val="00DA0F10"/>
    <w:rsid w:val="00DA1301"/>
    <w:rsid w:val="00DA1A25"/>
    <w:rsid w:val="00DA25E1"/>
    <w:rsid w:val="00DA2917"/>
    <w:rsid w:val="00DA2DB5"/>
    <w:rsid w:val="00DA48D6"/>
    <w:rsid w:val="00DA52FC"/>
    <w:rsid w:val="00DA5AD4"/>
    <w:rsid w:val="00DA60BF"/>
    <w:rsid w:val="00DA62D0"/>
    <w:rsid w:val="00DA6AE0"/>
    <w:rsid w:val="00DA716E"/>
    <w:rsid w:val="00DA7959"/>
    <w:rsid w:val="00DB4D53"/>
    <w:rsid w:val="00DB563A"/>
    <w:rsid w:val="00DC02A2"/>
    <w:rsid w:val="00DC2F16"/>
    <w:rsid w:val="00DC30AA"/>
    <w:rsid w:val="00DC33DD"/>
    <w:rsid w:val="00DC39C0"/>
    <w:rsid w:val="00DC3A3B"/>
    <w:rsid w:val="00DC55B2"/>
    <w:rsid w:val="00DC69DD"/>
    <w:rsid w:val="00DC714B"/>
    <w:rsid w:val="00DD0DA9"/>
    <w:rsid w:val="00DD1DCB"/>
    <w:rsid w:val="00DD2F3A"/>
    <w:rsid w:val="00DD3173"/>
    <w:rsid w:val="00DD3C87"/>
    <w:rsid w:val="00DD410A"/>
    <w:rsid w:val="00DD4809"/>
    <w:rsid w:val="00DD4B8C"/>
    <w:rsid w:val="00DD55FB"/>
    <w:rsid w:val="00DD70ED"/>
    <w:rsid w:val="00DE12DE"/>
    <w:rsid w:val="00DE3557"/>
    <w:rsid w:val="00DE36EE"/>
    <w:rsid w:val="00DE3F20"/>
    <w:rsid w:val="00DE485F"/>
    <w:rsid w:val="00DE622E"/>
    <w:rsid w:val="00DE7237"/>
    <w:rsid w:val="00DE7276"/>
    <w:rsid w:val="00DF1477"/>
    <w:rsid w:val="00DF1A11"/>
    <w:rsid w:val="00DF2A69"/>
    <w:rsid w:val="00DF451D"/>
    <w:rsid w:val="00DF5451"/>
    <w:rsid w:val="00DF54E8"/>
    <w:rsid w:val="00DF59D9"/>
    <w:rsid w:val="00E00557"/>
    <w:rsid w:val="00E00A91"/>
    <w:rsid w:val="00E023D9"/>
    <w:rsid w:val="00E035A0"/>
    <w:rsid w:val="00E03881"/>
    <w:rsid w:val="00E0421A"/>
    <w:rsid w:val="00E044AA"/>
    <w:rsid w:val="00E04795"/>
    <w:rsid w:val="00E06133"/>
    <w:rsid w:val="00E067CC"/>
    <w:rsid w:val="00E12B16"/>
    <w:rsid w:val="00E133F6"/>
    <w:rsid w:val="00E141D0"/>
    <w:rsid w:val="00E16EC1"/>
    <w:rsid w:val="00E17F18"/>
    <w:rsid w:val="00E201EC"/>
    <w:rsid w:val="00E209FB"/>
    <w:rsid w:val="00E20D33"/>
    <w:rsid w:val="00E2113A"/>
    <w:rsid w:val="00E211FD"/>
    <w:rsid w:val="00E21300"/>
    <w:rsid w:val="00E21755"/>
    <w:rsid w:val="00E21F39"/>
    <w:rsid w:val="00E223CF"/>
    <w:rsid w:val="00E22D6A"/>
    <w:rsid w:val="00E2484F"/>
    <w:rsid w:val="00E24C25"/>
    <w:rsid w:val="00E2581C"/>
    <w:rsid w:val="00E27127"/>
    <w:rsid w:val="00E27A0D"/>
    <w:rsid w:val="00E27FC6"/>
    <w:rsid w:val="00E30032"/>
    <w:rsid w:val="00E30A2A"/>
    <w:rsid w:val="00E31916"/>
    <w:rsid w:val="00E322A7"/>
    <w:rsid w:val="00E329E7"/>
    <w:rsid w:val="00E32B1B"/>
    <w:rsid w:val="00E32BF1"/>
    <w:rsid w:val="00E32D87"/>
    <w:rsid w:val="00E3326E"/>
    <w:rsid w:val="00E349F4"/>
    <w:rsid w:val="00E35130"/>
    <w:rsid w:val="00E352DE"/>
    <w:rsid w:val="00E358BC"/>
    <w:rsid w:val="00E3635C"/>
    <w:rsid w:val="00E40318"/>
    <w:rsid w:val="00E404B4"/>
    <w:rsid w:val="00E4120D"/>
    <w:rsid w:val="00E415DA"/>
    <w:rsid w:val="00E41737"/>
    <w:rsid w:val="00E41CF2"/>
    <w:rsid w:val="00E42406"/>
    <w:rsid w:val="00E42A36"/>
    <w:rsid w:val="00E42EAF"/>
    <w:rsid w:val="00E4404E"/>
    <w:rsid w:val="00E44116"/>
    <w:rsid w:val="00E44312"/>
    <w:rsid w:val="00E44571"/>
    <w:rsid w:val="00E446CA"/>
    <w:rsid w:val="00E44D9D"/>
    <w:rsid w:val="00E45344"/>
    <w:rsid w:val="00E453AC"/>
    <w:rsid w:val="00E45FEE"/>
    <w:rsid w:val="00E4605D"/>
    <w:rsid w:val="00E4616C"/>
    <w:rsid w:val="00E46E9A"/>
    <w:rsid w:val="00E51B60"/>
    <w:rsid w:val="00E51F8F"/>
    <w:rsid w:val="00E52AEF"/>
    <w:rsid w:val="00E541E2"/>
    <w:rsid w:val="00E544E3"/>
    <w:rsid w:val="00E563DC"/>
    <w:rsid w:val="00E567A0"/>
    <w:rsid w:val="00E57D1E"/>
    <w:rsid w:val="00E57E70"/>
    <w:rsid w:val="00E60724"/>
    <w:rsid w:val="00E60C0F"/>
    <w:rsid w:val="00E618D3"/>
    <w:rsid w:val="00E61EE5"/>
    <w:rsid w:val="00E622B1"/>
    <w:rsid w:val="00E629F7"/>
    <w:rsid w:val="00E62F51"/>
    <w:rsid w:val="00E63331"/>
    <w:rsid w:val="00E63B23"/>
    <w:rsid w:val="00E64BB3"/>
    <w:rsid w:val="00E667B9"/>
    <w:rsid w:val="00E66A78"/>
    <w:rsid w:val="00E66ED5"/>
    <w:rsid w:val="00E67484"/>
    <w:rsid w:val="00E67F3A"/>
    <w:rsid w:val="00E706D0"/>
    <w:rsid w:val="00E71683"/>
    <w:rsid w:val="00E716CB"/>
    <w:rsid w:val="00E723D1"/>
    <w:rsid w:val="00E747A9"/>
    <w:rsid w:val="00E75E40"/>
    <w:rsid w:val="00E76507"/>
    <w:rsid w:val="00E76635"/>
    <w:rsid w:val="00E76721"/>
    <w:rsid w:val="00E77AEC"/>
    <w:rsid w:val="00E77CD4"/>
    <w:rsid w:val="00E80621"/>
    <w:rsid w:val="00E80A6C"/>
    <w:rsid w:val="00E80CE2"/>
    <w:rsid w:val="00E8108A"/>
    <w:rsid w:val="00E82396"/>
    <w:rsid w:val="00E82BEC"/>
    <w:rsid w:val="00E85111"/>
    <w:rsid w:val="00E85515"/>
    <w:rsid w:val="00E85A20"/>
    <w:rsid w:val="00E85F83"/>
    <w:rsid w:val="00E867F5"/>
    <w:rsid w:val="00E9163A"/>
    <w:rsid w:val="00E91B48"/>
    <w:rsid w:val="00E92649"/>
    <w:rsid w:val="00E93BF1"/>
    <w:rsid w:val="00E95D16"/>
    <w:rsid w:val="00E96162"/>
    <w:rsid w:val="00E97A92"/>
    <w:rsid w:val="00E97FD1"/>
    <w:rsid w:val="00EA0A31"/>
    <w:rsid w:val="00EA0AB3"/>
    <w:rsid w:val="00EA15E3"/>
    <w:rsid w:val="00EA1723"/>
    <w:rsid w:val="00EA17DB"/>
    <w:rsid w:val="00EA1AFE"/>
    <w:rsid w:val="00EA1C58"/>
    <w:rsid w:val="00EA2047"/>
    <w:rsid w:val="00EA2209"/>
    <w:rsid w:val="00EA2752"/>
    <w:rsid w:val="00EA2DB3"/>
    <w:rsid w:val="00EA4FCC"/>
    <w:rsid w:val="00EA5365"/>
    <w:rsid w:val="00EA5A7B"/>
    <w:rsid w:val="00EA6D8C"/>
    <w:rsid w:val="00EA7452"/>
    <w:rsid w:val="00EA760E"/>
    <w:rsid w:val="00EB0184"/>
    <w:rsid w:val="00EB0701"/>
    <w:rsid w:val="00EB0951"/>
    <w:rsid w:val="00EB09D5"/>
    <w:rsid w:val="00EB1D3A"/>
    <w:rsid w:val="00EB2892"/>
    <w:rsid w:val="00EB55F2"/>
    <w:rsid w:val="00EB5D5D"/>
    <w:rsid w:val="00EB5F28"/>
    <w:rsid w:val="00EB5F90"/>
    <w:rsid w:val="00EB5FCF"/>
    <w:rsid w:val="00EC0698"/>
    <w:rsid w:val="00EC0F04"/>
    <w:rsid w:val="00EC2CB8"/>
    <w:rsid w:val="00EC6315"/>
    <w:rsid w:val="00EC693B"/>
    <w:rsid w:val="00ED0E07"/>
    <w:rsid w:val="00ED0F21"/>
    <w:rsid w:val="00ED117A"/>
    <w:rsid w:val="00ED2330"/>
    <w:rsid w:val="00ED27AA"/>
    <w:rsid w:val="00ED3031"/>
    <w:rsid w:val="00ED30A6"/>
    <w:rsid w:val="00ED3798"/>
    <w:rsid w:val="00ED40DB"/>
    <w:rsid w:val="00ED429D"/>
    <w:rsid w:val="00ED4BB7"/>
    <w:rsid w:val="00ED6266"/>
    <w:rsid w:val="00ED66FE"/>
    <w:rsid w:val="00ED67E0"/>
    <w:rsid w:val="00ED68C1"/>
    <w:rsid w:val="00ED6926"/>
    <w:rsid w:val="00ED75E7"/>
    <w:rsid w:val="00EE0242"/>
    <w:rsid w:val="00EE04BA"/>
    <w:rsid w:val="00EE0E9C"/>
    <w:rsid w:val="00EE2B38"/>
    <w:rsid w:val="00EE4E91"/>
    <w:rsid w:val="00EE4F1F"/>
    <w:rsid w:val="00EE5754"/>
    <w:rsid w:val="00EE643B"/>
    <w:rsid w:val="00EE6CB3"/>
    <w:rsid w:val="00EE6DC1"/>
    <w:rsid w:val="00EE7C61"/>
    <w:rsid w:val="00EF07DF"/>
    <w:rsid w:val="00EF20EA"/>
    <w:rsid w:val="00EF5858"/>
    <w:rsid w:val="00EF58ED"/>
    <w:rsid w:val="00EF5C12"/>
    <w:rsid w:val="00EF6A3C"/>
    <w:rsid w:val="00EF7119"/>
    <w:rsid w:val="00F00420"/>
    <w:rsid w:val="00F00F5A"/>
    <w:rsid w:val="00F0298A"/>
    <w:rsid w:val="00F02A35"/>
    <w:rsid w:val="00F0408E"/>
    <w:rsid w:val="00F0493B"/>
    <w:rsid w:val="00F05B21"/>
    <w:rsid w:val="00F06D3C"/>
    <w:rsid w:val="00F07AE4"/>
    <w:rsid w:val="00F07D9D"/>
    <w:rsid w:val="00F07FDD"/>
    <w:rsid w:val="00F105F6"/>
    <w:rsid w:val="00F1101D"/>
    <w:rsid w:val="00F119CF"/>
    <w:rsid w:val="00F11D88"/>
    <w:rsid w:val="00F148BC"/>
    <w:rsid w:val="00F15308"/>
    <w:rsid w:val="00F159C8"/>
    <w:rsid w:val="00F176E9"/>
    <w:rsid w:val="00F179FD"/>
    <w:rsid w:val="00F17F52"/>
    <w:rsid w:val="00F22E17"/>
    <w:rsid w:val="00F253C7"/>
    <w:rsid w:val="00F25F09"/>
    <w:rsid w:val="00F30141"/>
    <w:rsid w:val="00F31063"/>
    <w:rsid w:val="00F32BD3"/>
    <w:rsid w:val="00F33D7B"/>
    <w:rsid w:val="00F34227"/>
    <w:rsid w:val="00F34E90"/>
    <w:rsid w:val="00F35F6F"/>
    <w:rsid w:val="00F36DE0"/>
    <w:rsid w:val="00F40104"/>
    <w:rsid w:val="00F407F1"/>
    <w:rsid w:val="00F40E75"/>
    <w:rsid w:val="00F419D7"/>
    <w:rsid w:val="00F422BA"/>
    <w:rsid w:val="00F4287A"/>
    <w:rsid w:val="00F4356A"/>
    <w:rsid w:val="00F43BAB"/>
    <w:rsid w:val="00F44FC5"/>
    <w:rsid w:val="00F507DA"/>
    <w:rsid w:val="00F535DA"/>
    <w:rsid w:val="00F53E70"/>
    <w:rsid w:val="00F542DF"/>
    <w:rsid w:val="00F5760A"/>
    <w:rsid w:val="00F60107"/>
    <w:rsid w:val="00F606F0"/>
    <w:rsid w:val="00F611A6"/>
    <w:rsid w:val="00F62F5A"/>
    <w:rsid w:val="00F63433"/>
    <w:rsid w:val="00F63A5F"/>
    <w:rsid w:val="00F64399"/>
    <w:rsid w:val="00F65EAA"/>
    <w:rsid w:val="00F65EC6"/>
    <w:rsid w:val="00F674B2"/>
    <w:rsid w:val="00F67D2E"/>
    <w:rsid w:val="00F70984"/>
    <w:rsid w:val="00F716CC"/>
    <w:rsid w:val="00F71834"/>
    <w:rsid w:val="00F71977"/>
    <w:rsid w:val="00F72601"/>
    <w:rsid w:val="00F726ED"/>
    <w:rsid w:val="00F73217"/>
    <w:rsid w:val="00F75D42"/>
    <w:rsid w:val="00F75E9F"/>
    <w:rsid w:val="00F75F61"/>
    <w:rsid w:val="00F8079A"/>
    <w:rsid w:val="00F80AAA"/>
    <w:rsid w:val="00F80DC0"/>
    <w:rsid w:val="00F81BB1"/>
    <w:rsid w:val="00F83065"/>
    <w:rsid w:val="00F83425"/>
    <w:rsid w:val="00F83492"/>
    <w:rsid w:val="00F8357B"/>
    <w:rsid w:val="00F84076"/>
    <w:rsid w:val="00F85639"/>
    <w:rsid w:val="00F85CCA"/>
    <w:rsid w:val="00F86522"/>
    <w:rsid w:val="00F877B6"/>
    <w:rsid w:val="00F921CF"/>
    <w:rsid w:val="00F9223D"/>
    <w:rsid w:val="00F93352"/>
    <w:rsid w:val="00F93E90"/>
    <w:rsid w:val="00F96341"/>
    <w:rsid w:val="00F96A83"/>
    <w:rsid w:val="00F976CC"/>
    <w:rsid w:val="00F97964"/>
    <w:rsid w:val="00FA072E"/>
    <w:rsid w:val="00FA07CC"/>
    <w:rsid w:val="00FA1034"/>
    <w:rsid w:val="00FA1822"/>
    <w:rsid w:val="00FA3308"/>
    <w:rsid w:val="00FA4613"/>
    <w:rsid w:val="00FA6641"/>
    <w:rsid w:val="00FA695B"/>
    <w:rsid w:val="00FA780F"/>
    <w:rsid w:val="00FB02E7"/>
    <w:rsid w:val="00FB0C9F"/>
    <w:rsid w:val="00FB0F40"/>
    <w:rsid w:val="00FB2937"/>
    <w:rsid w:val="00FB2962"/>
    <w:rsid w:val="00FB2DD5"/>
    <w:rsid w:val="00FB694A"/>
    <w:rsid w:val="00FB6AE7"/>
    <w:rsid w:val="00FB6EC4"/>
    <w:rsid w:val="00FC09B0"/>
    <w:rsid w:val="00FC0B16"/>
    <w:rsid w:val="00FC45B6"/>
    <w:rsid w:val="00FC498D"/>
    <w:rsid w:val="00FC51DF"/>
    <w:rsid w:val="00FC61CE"/>
    <w:rsid w:val="00FC7056"/>
    <w:rsid w:val="00FC7CD7"/>
    <w:rsid w:val="00FD088F"/>
    <w:rsid w:val="00FD0C8A"/>
    <w:rsid w:val="00FD3524"/>
    <w:rsid w:val="00FD3F2C"/>
    <w:rsid w:val="00FD5A80"/>
    <w:rsid w:val="00FD652A"/>
    <w:rsid w:val="00FD66B8"/>
    <w:rsid w:val="00FD6AE8"/>
    <w:rsid w:val="00FD6FE1"/>
    <w:rsid w:val="00FD753F"/>
    <w:rsid w:val="00FE0DEC"/>
    <w:rsid w:val="00FE313B"/>
    <w:rsid w:val="00FE346E"/>
    <w:rsid w:val="00FE4D15"/>
    <w:rsid w:val="00FE5C76"/>
    <w:rsid w:val="00FE7B02"/>
    <w:rsid w:val="00FE7B2B"/>
    <w:rsid w:val="00FF0B77"/>
    <w:rsid w:val="00FF3386"/>
    <w:rsid w:val="00FF3822"/>
    <w:rsid w:val="00FF39B8"/>
    <w:rsid w:val="00FF4A2B"/>
    <w:rsid w:val="00FF4E4C"/>
    <w:rsid w:val="00FF5B54"/>
    <w:rsid w:val="00FF7032"/>
    <w:rsid w:val="00FF722D"/>
    <w:rsid w:val="00FF7481"/>
    <w:rsid w:val="00FF7600"/>
    <w:rsid w:val="00FF7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utoRedefine/>
    <w:qFormat/>
    <w:rsid w:val="002351E6"/>
    <w:pPr>
      <w:spacing w:after="0" w:line="240" w:lineRule="auto"/>
    </w:pPr>
    <w:rPr>
      <w:rFonts w:ascii="Arial Narrow" w:eastAsia="Times New Roman" w:hAnsi="Arial Narrow" w:cs="Times New Roman"/>
      <w:bCs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7260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 w:val="0"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7260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 w:val="0"/>
      <w:color w:val="4F81BD" w:themeColor="accent1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661953"/>
    <w:pPr>
      <w:spacing w:before="100" w:beforeAutospacing="1" w:after="100" w:afterAutospacing="1"/>
      <w:outlineLvl w:val="2"/>
    </w:pPr>
    <w:rPr>
      <w:rFonts w:ascii="Times New Roman" w:hAnsi="Times New Roman"/>
      <w:b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260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 w:val="0"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7260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semiHidden/>
    <w:rsid w:val="005151C5"/>
  </w:style>
  <w:style w:type="character" w:customStyle="1" w:styleId="TekstkomentarzaZnak">
    <w:name w:val="Tekst komentarza Znak"/>
    <w:basedOn w:val="Domylnaczcionkaakapitu"/>
    <w:link w:val="Tekstkomentarza"/>
    <w:semiHidden/>
    <w:rsid w:val="005151C5"/>
    <w:rPr>
      <w:rFonts w:ascii="Arial Narrow" w:eastAsia="Times New Roman" w:hAnsi="Arial Narrow" w:cs="Times New Roman"/>
      <w:bCs/>
      <w:color w:val="FF0000"/>
      <w:sz w:val="20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075EE3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5EE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5EE3"/>
    <w:rPr>
      <w:rFonts w:ascii="Tahoma" w:eastAsia="Times New Roman" w:hAnsi="Tahoma" w:cs="Tahoma"/>
      <w:bCs/>
      <w:color w:val="FF0000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075EE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75EE3"/>
    <w:rPr>
      <w:rFonts w:ascii="Arial Narrow" w:eastAsia="Times New Roman" w:hAnsi="Arial Narrow" w:cs="Times New Roman"/>
      <w:bCs/>
      <w:color w:val="FF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75E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75EE3"/>
    <w:rPr>
      <w:rFonts w:ascii="Arial Narrow" w:eastAsia="Times New Roman" w:hAnsi="Arial Narrow" w:cs="Times New Roman"/>
      <w:bCs/>
      <w:color w:val="FF0000"/>
      <w:lang w:eastAsia="pl-PL"/>
    </w:rPr>
  </w:style>
  <w:style w:type="table" w:customStyle="1" w:styleId="Jasnalista1">
    <w:name w:val="Jasna lista1"/>
    <w:basedOn w:val="Standardowy"/>
    <w:uiPriority w:val="61"/>
    <w:rsid w:val="00654834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Calendar1">
    <w:name w:val="Calendar 1"/>
    <w:basedOn w:val="Standardowy"/>
    <w:uiPriority w:val="99"/>
    <w:qFormat/>
    <w:rsid w:val="0018728B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b/>
        <w:bCs/>
        <w:sz w:val="44"/>
        <w:szCs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customStyle="1" w:styleId="Jasnecieniowanieakcent11">
    <w:name w:val="Jasne cieniowanie — akcent 11"/>
    <w:basedOn w:val="Standardowy"/>
    <w:uiPriority w:val="60"/>
    <w:rsid w:val="0018728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Jasnecieniowanie1">
    <w:name w:val="Jasne cieniowanie1"/>
    <w:basedOn w:val="Standardowy"/>
    <w:uiPriority w:val="60"/>
    <w:rsid w:val="0018728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ela-Siatka">
    <w:name w:val="Table Grid"/>
    <w:basedOn w:val="Standardowy"/>
    <w:uiPriority w:val="59"/>
    <w:rsid w:val="0018728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Jasnecieniowanieakcent4">
    <w:name w:val="Light Shading Accent 4"/>
    <w:basedOn w:val="Standardowy"/>
    <w:uiPriority w:val="60"/>
    <w:rsid w:val="0018728B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rednialista1akcent3">
    <w:name w:val="Medium List 1 Accent 3"/>
    <w:basedOn w:val="Standardowy"/>
    <w:uiPriority w:val="65"/>
    <w:rsid w:val="0018728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2akcent4">
    <w:name w:val="Medium List 2 Accent 4"/>
    <w:basedOn w:val="Standardowy"/>
    <w:uiPriority w:val="66"/>
    <w:rsid w:val="0018728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akcent1">
    <w:name w:val="Medium Grid 1 Accent 1"/>
    <w:basedOn w:val="Standardowy"/>
    <w:uiPriority w:val="67"/>
    <w:rsid w:val="0018728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styleId="Akapitzlist">
    <w:name w:val="List Paragraph"/>
    <w:basedOn w:val="Normalny"/>
    <w:link w:val="AkapitzlistZnak"/>
    <w:uiPriority w:val="34"/>
    <w:qFormat/>
    <w:rsid w:val="00DC33DD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4E37E4"/>
    <w:pPr>
      <w:spacing w:line="360" w:lineRule="auto"/>
    </w:pPr>
    <w:rPr>
      <w:rFonts w:ascii="Arial" w:hAnsi="Arial" w:cs="Arial"/>
      <w:color w:val="FF000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E37E4"/>
    <w:rPr>
      <w:rFonts w:ascii="Arial" w:eastAsia="Times New Roman" w:hAnsi="Arial" w:cs="Arial"/>
      <w:bCs/>
      <w:color w:val="FF0000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B0C9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B0C9F"/>
    <w:rPr>
      <w:rFonts w:ascii="Arial Narrow" w:eastAsia="Times New Roman" w:hAnsi="Arial Narrow" w:cs="Times New Roman"/>
      <w:bCs/>
      <w:color w:val="000000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B0C9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B6C57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6C57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B6C57"/>
    <w:rPr>
      <w:rFonts w:ascii="Arial Narrow" w:eastAsia="Times New Roman" w:hAnsi="Arial Narrow" w:cs="Times New Roman"/>
      <w:b/>
      <w:bCs/>
      <w:color w:val="000000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2581C"/>
    <w:rPr>
      <w:rFonts w:asciiTheme="minorHAnsi" w:eastAsiaTheme="minorHAnsi" w:hAnsiTheme="minorHAnsi" w:cstheme="minorBidi"/>
      <w:bCs w:val="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2581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2581C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E2581C"/>
    <w:pPr>
      <w:spacing w:before="100" w:beforeAutospacing="1" w:after="100" w:afterAutospacing="1"/>
    </w:pPr>
    <w:rPr>
      <w:rFonts w:ascii="Times New Roman" w:hAnsi="Times New Roman"/>
      <w:bCs w:val="0"/>
      <w:sz w:val="24"/>
      <w:szCs w:val="24"/>
    </w:rPr>
  </w:style>
  <w:style w:type="paragraph" w:customStyle="1" w:styleId="WW-NormalnyWeb">
    <w:name w:val="WW-Normalny (Web)"/>
    <w:basedOn w:val="Normalny"/>
    <w:rsid w:val="00FA1034"/>
    <w:pPr>
      <w:suppressAutoHyphens/>
      <w:overflowPunct w:val="0"/>
      <w:autoSpaceDE w:val="0"/>
      <w:spacing w:before="280" w:after="280"/>
      <w:textAlignment w:val="baseline"/>
    </w:pPr>
    <w:rPr>
      <w:rFonts w:ascii="Times New Roman" w:hAnsi="Times New Roman"/>
      <w:bCs w:val="0"/>
      <w:lang w:eastAsia="ar-SA"/>
    </w:rPr>
  </w:style>
  <w:style w:type="character" w:styleId="Pogrubienie">
    <w:name w:val="Strong"/>
    <w:basedOn w:val="Domylnaczcionkaakapitu"/>
    <w:uiPriority w:val="22"/>
    <w:qFormat/>
    <w:rsid w:val="00FA1034"/>
    <w:rPr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B64E0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B64E03"/>
    <w:rPr>
      <w:rFonts w:ascii="Arial Narrow" w:eastAsia="Times New Roman" w:hAnsi="Arial Narrow" w:cs="Times New Roman"/>
      <w:bCs/>
      <w:color w:val="000000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C24D9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C24D91"/>
    <w:rPr>
      <w:rFonts w:ascii="Arial Narrow" w:eastAsia="Times New Roman" w:hAnsi="Arial Narrow" w:cs="Times New Roman"/>
      <w:bCs/>
      <w:color w:val="000000"/>
      <w:sz w:val="16"/>
      <w:szCs w:val="16"/>
      <w:lang w:eastAsia="pl-PL"/>
    </w:rPr>
  </w:style>
  <w:style w:type="paragraph" w:styleId="Bezodstpw">
    <w:name w:val="No Spacing"/>
    <w:qFormat/>
    <w:rsid w:val="002357F3"/>
    <w:pPr>
      <w:spacing w:after="0" w:line="240" w:lineRule="auto"/>
    </w:pPr>
    <w:rPr>
      <w:rFonts w:ascii="Arial Narrow" w:eastAsia="Times New Roman" w:hAnsi="Arial Narrow" w:cs="Times New Roman"/>
      <w:bCs/>
      <w:color w:val="000000"/>
      <w:sz w:val="20"/>
      <w:szCs w:val="20"/>
      <w:lang w:eastAsia="pl-PL"/>
    </w:rPr>
  </w:style>
  <w:style w:type="character" w:customStyle="1" w:styleId="item-fieldvalue">
    <w:name w:val="item-fieldvalue"/>
    <w:basedOn w:val="Domylnaczcionkaakapitu"/>
    <w:rsid w:val="00AA4EB6"/>
  </w:style>
  <w:style w:type="paragraph" w:customStyle="1" w:styleId="Default">
    <w:name w:val="Default"/>
    <w:rsid w:val="001F6CFD"/>
    <w:pPr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color w:val="000000"/>
      <w:sz w:val="24"/>
      <w:szCs w:val="24"/>
      <w:lang w:eastAsia="pl-PL"/>
    </w:rPr>
  </w:style>
  <w:style w:type="character" w:customStyle="1" w:styleId="alb">
    <w:name w:val="a_lb"/>
    <w:basedOn w:val="Domylnaczcionkaakapitu"/>
    <w:rsid w:val="00BE4053"/>
  </w:style>
  <w:style w:type="character" w:styleId="Hipercze">
    <w:name w:val="Hyperlink"/>
    <w:basedOn w:val="Domylnaczcionkaakapitu"/>
    <w:uiPriority w:val="99"/>
    <w:semiHidden/>
    <w:unhideWhenUsed/>
    <w:rsid w:val="00AA367E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661953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table" w:customStyle="1" w:styleId="TableNormal">
    <w:name w:val="Table Normal"/>
    <w:rsid w:val="000B404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link w:val="Akapitzlist"/>
    <w:uiPriority w:val="34"/>
    <w:rsid w:val="000B404F"/>
    <w:rPr>
      <w:rFonts w:ascii="Arial Narrow" w:eastAsia="Times New Roman" w:hAnsi="Arial Narrow" w:cs="Times New Roman"/>
      <w:bCs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2770FF"/>
    <w:rPr>
      <w:i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F72601"/>
    <w:rPr>
      <w:rFonts w:asciiTheme="majorHAnsi" w:eastAsiaTheme="majorEastAsia" w:hAnsiTheme="majorHAnsi" w:cstheme="majorBidi"/>
      <w:b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72601"/>
    <w:rPr>
      <w:rFonts w:asciiTheme="majorHAnsi" w:eastAsiaTheme="majorEastAsia" w:hAnsiTheme="majorHAnsi" w:cstheme="majorBidi"/>
      <w:b/>
      <w:color w:val="4F81BD" w:themeColor="accent1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72601"/>
    <w:rPr>
      <w:rFonts w:asciiTheme="majorHAnsi" w:eastAsiaTheme="majorEastAsia" w:hAnsiTheme="majorHAnsi" w:cstheme="majorBidi"/>
      <w:b/>
      <w:i/>
      <w:iCs/>
      <w:color w:val="4F81BD" w:themeColor="accent1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F72601"/>
    <w:rPr>
      <w:rFonts w:asciiTheme="majorHAnsi" w:eastAsiaTheme="majorEastAsia" w:hAnsiTheme="majorHAnsi" w:cstheme="majorBidi"/>
      <w:bCs/>
      <w:color w:val="243F60" w:themeColor="accent1" w:themeShade="7F"/>
      <w:sz w:val="20"/>
      <w:szCs w:val="20"/>
      <w:lang w:eastAsia="pl-PL"/>
    </w:rPr>
  </w:style>
  <w:style w:type="paragraph" w:styleId="Lista">
    <w:name w:val="List"/>
    <w:basedOn w:val="Normalny"/>
    <w:uiPriority w:val="99"/>
    <w:unhideWhenUsed/>
    <w:rsid w:val="00F72601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F72601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F72601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F72601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F72601"/>
    <w:pPr>
      <w:spacing w:after="120"/>
      <w:ind w:left="566"/>
      <w:contextualSpacing/>
    </w:pPr>
  </w:style>
  <w:style w:type="paragraph" w:styleId="Lista-kontynuacja3">
    <w:name w:val="List Continue 3"/>
    <w:basedOn w:val="Normalny"/>
    <w:uiPriority w:val="99"/>
    <w:unhideWhenUsed/>
    <w:rsid w:val="00F72601"/>
    <w:pPr>
      <w:spacing w:after="120"/>
      <w:ind w:left="849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F72601"/>
    <w:pPr>
      <w:spacing w:line="240" w:lineRule="auto"/>
      <w:ind w:firstLine="360"/>
    </w:pPr>
    <w:rPr>
      <w:rFonts w:ascii="Arial Narrow" w:hAnsi="Arial Narrow" w:cs="Times New Roman"/>
      <w:color w:val="auto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F72601"/>
    <w:rPr>
      <w:rFonts w:ascii="Arial Narrow" w:hAnsi="Arial Narrow" w:cs="Times New Roman"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7260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72601"/>
    <w:rPr>
      <w:rFonts w:ascii="Arial Narrow" w:eastAsia="Times New Roman" w:hAnsi="Arial Narrow" w:cs="Times New Roman"/>
      <w:bCs/>
      <w:sz w:val="20"/>
      <w:szCs w:val="20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F72601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F72601"/>
  </w:style>
  <w:style w:type="paragraph" w:customStyle="1" w:styleId="Normalny1">
    <w:name w:val="Normalny1"/>
    <w:rsid w:val="00F72601"/>
    <w:pPr>
      <w:suppressAutoHyphens/>
    </w:pPr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955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1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16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9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94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8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7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1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9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1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1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9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24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09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15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6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48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90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4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2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42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9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4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54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7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5357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0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9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2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6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40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9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2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86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2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0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93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8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5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2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8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9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83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4887E3-7F6F-40A7-B44F-E6D95149E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2366</Words>
  <Characters>14202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kini@</dc:creator>
  <cp:lastModifiedBy>noma2</cp:lastModifiedBy>
  <cp:revision>2</cp:revision>
  <cp:lastPrinted>2022-10-27T22:24:00Z</cp:lastPrinted>
  <dcterms:created xsi:type="dcterms:W3CDTF">2022-10-27T22:25:00Z</dcterms:created>
  <dcterms:modified xsi:type="dcterms:W3CDTF">2022-10-27T22:25:00Z</dcterms:modified>
</cp:coreProperties>
</file>